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4D" w:rsidRPr="00F846AB" w:rsidRDefault="00D32D4D" w:rsidP="00D32D4D">
      <w:pPr>
        <w:autoSpaceDE w:val="0"/>
        <w:autoSpaceDN w:val="0"/>
        <w:adjustRightInd w:val="0"/>
        <w:spacing w:after="0" w:line="240" w:lineRule="auto"/>
        <w:jc w:val="center"/>
        <w:rPr>
          <w:rFonts w:ascii="Times New Roman" w:hAnsi="Times New Roman" w:cs="Times New Roman"/>
          <w:color w:val="FFFFFF"/>
          <w:sz w:val="24"/>
          <w:szCs w:val="24"/>
        </w:rPr>
      </w:pPr>
      <w:r w:rsidRPr="00F846AB">
        <w:rPr>
          <w:rFonts w:ascii="Times New Roman" w:hAnsi="Times New Roman" w:cs="Times New Roman"/>
          <w:b/>
          <w:color w:val="000000"/>
          <w:sz w:val="24"/>
          <w:szCs w:val="24"/>
        </w:rPr>
        <w:t>QUESTIONAIRE</w:t>
      </w:r>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r w:rsidRPr="00F846AB">
        <w:rPr>
          <w:rFonts w:ascii="Times New Roman" w:hAnsi="Times New Roman" w:cs="Times New Roman"/>
          <w:color w:val="000000"/>
          <w:sz w:val="24"/>
          <w:szCs w:val="24"/>
        </w:rPr>
        <w:t>Dear respondent</w:t>
      </w:r>
    </w:p>
    <w:p w:rsidR="00D32D4D" w:rsidRPr="00F846AB" w:rsidRDefault="00D32D4D" w:rsidP="00D32D4D">
      <w:pPr>
        <w:autoSpaceDE w:val="0"/>
        <w:autoSpaceDN w:val="0"/>
        <w:adjustRightInd w:val="0"/>
        <w:spacing w:after="0" w:line="480" w:lineRule="auto"/>
        <w:jc w:val="both"/>
        <w:rPr>
          <w:rFonts w:ascii="Times New Roman" w:hAnsi="Times New Roman" w:cs="Times New Roman"/>
          <w:color w:val="000000"/>
          <w:sz w:val="24"/>
          <w:szCs w:val="24"/>
        </w:rPr>
      </w:pPr>
      <w:r w:rsidRPr="00F846AB">
        <w:rPr>
          <w:rFonts w:ascii="Times New Roman" w:hAnsi="Times New Roman" w:cs="Times New Roman"/>
          <w:color w:val="000000"/>
          <w:sz w:val="24"/>
          <w:szCs w:val="24"/>
        </w:rPr>
        <w:t xml:space="preserve">The bearer is a postgraduate student of the University of Nigeria Enugu campus. He is carrying a research among nurses in the University of Benin Teaching Hospital on the knowledge and use of Glasgow coma scale (GCS), I hereby humbly seek your consent to please provide the answers to the under listed questions. The exercise is strictly for academic purpose and confidentiality is held in highest esteem. Thanks for your cooperation. </w:t>
      </w:r>
    </w:p>
    <w:p w:rsidR="00D32D4D" w:rsidRPr="00F846AB" w:rsidRDefault="00D32D4D" w:rsidP="00D32D4D">
      <w:pPr>
        <w:autoSpaceDE w:val="0"/>
        <w:autoSpaceDN w:val="0"/>
        <w:adjustRightInd w:val="0"/>
        <w:spacing w:after="0" w:line="240" w:lineRule="auto"/>
        <w:rPr>
          <w:rFonts w:ascii="Times New Roman" w:hAnsi="Times New Roman" w:cs="Times New Roman"/>
          <w:b/>
          <w:color w:val="000000"/>
          <w:sz w:val="24"/>
          <w:szCs w:val="24"/>
        </w:rPr>
      </w:pPr>
    </w:p>
    <w:p w:rsidR="00D32D4D" w:rsidRPr="00F846AB" w:rsidRDefault="00D32D4D" w:rsidP="00D32D4D">
      <w:pPr>
        <w:autoSpaceDE w:val="0"/>
        <w:autoSpaceDN w:val="0"/>
        <w:adjustRightInd w:val="0"/>
        <w:spacing w:after="0" w:line="480" w:lineRule="auto"/>
        <w:rPr>
          <w:rFonts w:ascii="Times New Roman" w:hAnsi="Times New Roman" w:cs="Times New Roman"/>
          <w:b/>
          <w:color w:val="000000"/>
          <w:sz w:val="24"/>
          <w:szCs w:val="24"/>
        </w:rPr>
      </w:pPr>
      <w:r w:rsidRPr="00F846AB">
        <w:rPr>
          <w:rFonts w:ascii="Times New Roman" w:hAnsi="Times New Roman" w:cs="Times New Roman"/>
          <w:b/>
          <w:color w:val="000000"/>
          <w:sz w:val="24"/>
          <w:szCs w:val="24"/>
        </w:rPr>
        <w:t>SECTION A: DEMOGHRAPHIC DATA OF RESPONDENCE (please tick (√) as applicable to you)</w:t>
      </w:r>
    </w:p>
    <w:p w:rsidR="00D32D4D" w:rsidRPr="008253BB" w:rsidRDefault="00D32D4D" w:rsidP="00D32D4D">
      <w:pPr>
        <w:pStyle w:val="ListParagraph"/>
        <w:numPr>
          <w:ilvl w:val="0"/>
          <w:numId w:val="1"/>
        </w:numPr>
        <w:autoSpaceDE w:val="0"/>
        <w:autoSpaceDN w:val="0"/>
        <w:adjustRightInd w:val="0"/>
        <w:spacing w:after="0" w:line="480" w:lineRule="auto"/>
        <w:rPr>
          <w:rFonts w:ascii="Times New Roman" w:hAnsi="Times New Roman" w:cs="Times New Roman"/>
          <w:color w:val="000000"/>
          <w:sz w:val="24"/>
          <w:szCs w:val="24"/>
        </w:rPr>
      </w:pPr>
      <w:r w:rsidRPr="008253BB">
        <w:rPr>
          <w:rFonts w:ascii="Times New Roman" w:hAnsi="Times New Roman" w:cs="Times New Roman"/>
          <w:color w:val="000000"/>
          <w:sz w:val="24"/>
          <w:szCs w:val="24"/>
        </w:rPr>
        <w:t>WARD/UNIT------------- (a) Neuro ward  (b) Accident and Emergency (c)Intensive Care Unit  (d)Male medical ward (e) Female medical ward  (f) Male surgical ward (g) Female surgical ward (h) Theatre</w:t>
      </w:r>
    </w:p>
    <w:p w:rsidR="00D32D4D" w:rsidRPr="008253BB" w:rsidRDefault="00D32D4D" w:rsidP="00D32D4D">
      <w:pPr>
        <w:pStyle w:val="ListParagraph"/>
        <w:numPr>
          <w:ilvl w:val="0"/>
          <w:numId w:val="1"/>
        </w:numPr>
        <w:autoSpaceDE w:val="0"/>
        <w:autoSpaceDN w:val="0"/>
        <w:adjustRightInd w:val="0"/>
        <w:spacing w:after="0" w:line="480" w:lineRule="auto"/>
        <w:rPr>
          <w:rFonts w:ascii="Times New Roman" w:hAnsi="Times New Roman" w:cs="Times New Roman"/>
          <w:color w:val="000000"/>
          <w:sz w:val="24"/>
          <w:szCs w:val="24"/>
        </w:rPr>
      </w:pPr>
      <w:r w:rsidRPr="008253BB">
        <w:rPr>
          <w:rFonts w:ascii="Times New Roman" w:hAnsi="Times New Roman" w:cs="Times New Roman"/>
          <w:color w:val="000000"/>
          <w:sz w:val="24"/>
          <w:szCs w:val="24"/>
        </w:rPr>
        <w:t>SEX:              Male or Female</w:t>
      </w:r>
    </w:p>
    <w:p w:rsidR="00D32D4D" w:rsidRPr="008253BB" w:rsidRDefault="00D32D4D" w:rsidP="00D32D4D">
      <w:pPr>
        <w:pStyle w:val="ListParagraph"/>
        <w:numPr>
          <w:ilvl w:val="0"/>
          <w:numId w:val="1"/>
        </w:numPr>
        <w:autoSpaceDE w:val="0"/>
        <w:autoSpaceDN w:val="0"/>
        <w:adjustRightInd w:val="0"/>
        <w:spacing w:after="0" w:line="480" w:lineRule="auto"/>
        <w:rPr>
          <w:rFonts w:ascii="Times New Roman" w:hAnsi="Times New Roman" w:cs="Times New Roman"/>
          <w:color w:val="000000"/>
          <w:sz w:val="24"/>
          <w:szCs w:val="24"/>
        </w:rPr>
      </w:pPr>
      <w:r w:rsidRPr="008253BB">
        <w:rPr>
          <w:rFonts w:ascii="Times New Roman" w:hAnsi="Times New Roman" w:cs="Times New Roman"/>
          <w:color w:val="000000"/>
          <w:sz w:val="24"/>
          <w:szCs w:val="24"/>
        </w:rPr>
        <w:t>AGE: your last birthday</w:t>
      </w:r>
    </w:p>
    <w:p w:rsidR="00D32D4D" w:rsidRPr="008253BB" w:rsidRDefault="00D32D4D" w:rsidP="00D32D4D">
      <w:pPr>
        <w:pStyle w:val="ListParagraph"/>
        <w:numPr>
          <w:ilvl w:val="0"/>
          <w:numId w:val="1"/>
        </w:numPr>
        <w:autoSpaceDE w:val="0"/>
        <w:autoSpaceDN w:val="0"/>
        <w:adjustRightInd w:val="0"/>
        <w:spacing w:after="0" w:line="480" w:lineRule="auto"/>
        <w:rPr>
          <w:rFonts w:ascii="Times New Roman" w:hAnsi="Times New Roman" w:cs="Times New Roman"/>
          <w:color w:val="000000"/>
          <w:sz w:val="24"/>
          <w:szCs w:val="24"/>
        </w:rPr>
      </w:pPr>
      <w:r w:rsidRPr="008253BB">
        <w:rPr>
          <w:rFonts w:ascii="Times New Roman" w:hAnsi="Times New Roman" w:cs="Times New Roman"/>
          <w:color w:val="000000"/>
          <w:sz w:val="24"/>
          <w:szCs w:val="24"/>
        </w:rPr>
        <w:t xml:space="preserve">HIGHEST ACADEMIC QUALIFICATION:    (a) diploma (R.N)     (b) first degree (c) higher degree.   Others specify…………………………………….. </w:t>
      </w:r>
    </w:p>
    <w:p w:rsidR="00D32D4D" w:rsidRPr="008253BB" w:rsidRDefault="00D32D4D" w:rsidP="00D32D4D">
      <w:pPr>
        <w:pStyle w:val="ListParagraph"/>
        <w:numPr>
          <w:ilvl w:val="0"/>
          <w:numId w:val="1"/>
        </w:numPr>
        <w:autoSpaceDE w:val="0"/>
        <w:autoSpaceDN w:val="0"/>
        <w:adjustRightInd w:val="0"/>
        <w:spacing w:after="0" w:line="480" w:lineRule="auto"/>
        <w:rPr>
          <w:rFonts w:ascii="Times New Roman" w:hAnsi="Times New Roman" w:cs="Times New Roman"/>
          <w:color w:val="000000"/>
          <w:sz w:val="24"/>
          <w:szCs w:val="24"/>
        </w:rPr>
      </w:pPr>
      <w:r w:rsidRPr="008253BB">
        <w:rPr>
          <w:rFonts w:ascii="Times New Roman" w:hAnsi="Times New Roman" w:cs="Times New Roman"/>
          <w:color w:val="000000"/>
          <w:sz w:val="24"/>
          <w:szCs w:val="24"/>
        </w:rPr>
        <w:t>PROFESSIONAL CERTIFICATION:   (a) R.N     (b) R.M.  (c) Any other post basic specify</w:t>
      </w:r>
    </w:p>
    <w:p w:rsidR="00D32D4D" w:rsidRPr="008253BB" w:rsidRDefault="00D32D4D" w:rsidP="00D32D4D">
      <w:pPr>
        <w:pStyle w:val="ListParagraph"/>
        <w:numPr>
          <w:ilvl w:val="0"/>
          <w:numId w:val="1"/>
        </w:numPr>
        <w:autoSpaceDE w:val="0"/>
        <w:autoSpaceDN w:val="0"/>
        <w:adjustRightInd w:val="0"/>
        <w:spacing w:after="0" w:line="480" w:lineRule="auto"/>
        <w:rPr>
          <w:rFonts w:ascii="Times New Roman" w:hAnsi="Times New Roman" w:cs="Times New Roman"/>
          <w:color w:val="000000"/>
          <w:sz w:val="24"/>
          <w:szCs w:val="24"/>
        </w:rPr>
      </w:pPr>
      <w:r w:rsidRPr="008253BB">
        <w:rPr>
          <w:rFonts w:ascii="Times New Roman" w:hAnsi="Times New Roman" w:cs="Times New Roman"/>
          <w:color w:val="000000"/>
          <w:sz w:val="24"/>
          <w:szCs w:val="24"/>
        </w:rPr>
        <w:t>JOB STATUS:  (a) NO II    (b) NO 1    (c) SNO    (d) PNO    (e) ACNO    (f) CNO</w:t>
      </w:r>
    </w:p>
    <w:p w:rsidR="00D32D4D" w:rsidRPr="008253BB" w:rsidRDefault="00D32D4D" w:rsidP="00D32D4D">
      <w:pPr>
        <w:pStyle w:val="ListParagraph"/>
        <w:numPr>
          <w:ilvl w:val="0"/>
          <w:numId w:val="1"/>
        </w:numPr>
        <w:autoSpaceDE w:val="0"/>
        <w:autoSpaceDN w:val="0"/>
        <w:adjustRightInd w:val="0"/>
        <w:spacing w:after="0" w:line="480" w:lineRule="auto"/>
        <w:rPr>
          <w:rFonts w:ascii="Times New Roman" w:hAnsi="Times New Roman" w:cs="Times New Roman"/>
          <w:color w:val="000000"/>
          <w:sz w:val="24"/>
          <w:szCs w:val="24"/>
        </w:rPr>
      </w:pPr>
      <w:r w:rsidRPr="008253BB">
        <w:rPr>
          <w:rFonts w:ascii="Times New Roman" w:hAnsi="Times New Roman" w:cs="Times New Roman"/>
          <w:color w:val="000000"/>
          <w:sz w:val="24"/>
          <w:szCs w:val="24"/>
        </w:rPr>
        <w:t>YEARS OF EXPERIENCE: (a) 1-2years   (b) 3-5years  (c) 6-10yeras (d) 10 years and above</w:t>
      </w:r>
    </w:p>
    <w:p w:rsidR="00D32D4D" w:rsidRPr="008253BB" w:rsidRDefault="00D32D4D" w:rsidP="00D32D4D">
      <w:pPr>
        <w:pStyle w:val="ListParagraph"/>
        <w:numPr>
          <w:ilvl w:val="0"/>
          <w:numId w:val="1"/>
        </w:numPr>
        <w:autoSpaceDE w:val="0"/>
        <w:autoSpaceDN w:val="0"/>
        <w:adjustRightInd w:val="0"/>
        <w:spacing w:after="0" w:line="480" w:lineRule="auto"/>
        <w:rPr>
          <w:rFonts w:ascii="Times New Roman" w:hAnsi="Times New Roman" w:cs="Times New Roman"/>
          <w:color w:val="000000"/>
          <w:sz w:val="24"/>
          <w:szCs w:val="24"/>
        </w:rPr>
      </w:pPr>
      <w:r w:rsidRPr="008253BB">
        <w:rPr>
          <w:rFonts w:ascii="Times New Roman" w:hAnsi="Times New Roman" w:cs="Times New Roman"/>
          <w:color w:val="000000"/>
          <w:sz w:val="24"/>
          <w:szCs w:val="24"/>
        </w:rPr>
        <w:t>OTHER TRAINING RECEIVED ON GCS:  Year……………. Duration……………</w:t>
      </w:r>
    </w:p>
    <w:p w:rsidR="00D32D4D" w:rsidRPr="00F846AB" w:rsidRDefault="00D32D4D" w:rsidP="00D32D4D">
      <w:pPr>
        <w:autoSpaceDE w:val="0"/>
        <w:autoSpaceDN w:val="0"/>
        <w:adjustRightInd w:val="0"/>
        <w:spacing w:before="240" w:after="0" w:line="480" w:lineRule="auto"/>
        <w:rPr>
          <w:rFonts w:ascii="Times New Roman" w:hAnsi="Times New Roman" w:cs="Times New Roman"/>
          <w:color w:val="000000"/>
          <w:sz w:val="24"/>
          <w:szCs w:val="24"/>
        </w:rPr>
      </w:pPr>
      <w:r w:rsidRPr="00F846AB">
        <w:rPr>
          <w:rFonts w:ascii="Times New Roman" w:hAnsi="Times New Roman" w:cs="Times New Roman"/>
          <w:b/>
          <w:color w:val="000000"/>
          <w:sz w:val="24"/>
          <w:szCs w:val="24"/>
        </w:rPr>
        <w:t>SECTION B: KNOWLEDGE REGARDING THE GLASGOW COMA SCALES</w:t>
      </w:r>
      <w:r w:rsidRPr="00F846AB">
        <w:rPr>
          <w:rFonts w:ascii="Times New Roman" w:hAnsi="Times New Roman" w:cs="Times New Roman"/>
          <w:color w:val="000000"/>
          <w:sz w:val="24"/>
          <w:szCs w:val="24"/>
        </w:rPr>
        <w:t>. Please tick (√) on the appropriate answer.</w:t>
      </w:r>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r w:rsidRPr="00F846AB">
        <w:rPr>
          <w:rFonts w:ascii="Times New Roman" w:hAnsi="Times New Roman" w:cs="Times New Roman"/>
          <w:color w:val="000000"/>
          <w:sz w:val="24"/>
          <w:szCs w:val="24"/>
        </w:rPr>
        <w:lastRenderedPageBreak/>
        <w:t>9. The Glasgow Coma Scale was initially devised to... (</w:t>
      </w:r>
      <w:proofErr w:type="gramStart"/>
      <w:r w:rsidRPr="00F846AB">
        <w:rPr>
          <w:rFonts w:ascii="Times New Roman" w:hAnsi="Times New Roman" w:cs="Times New Roman"/>
          <w:color w:val="000000"/>
          <w:sz w:val="24"/>
          <w:szCs w:val="24"/>
        </w:rPr>
        <w:t>a</w:t>
      </w:r>
      <w:proofErr w:type="gramEnd"/>
      <w:r w:rsidRPr="00F846AB">
        <w:rPr>
          <w:rFonts w:ascii="Times New Roman" w:hAnsi="Times New Roman" w:cs="Times New Roman"/>
          <w:color w:val="000000"/>
          <w:sz w:val="24"/>
          <w:szCs w:val="24"/>
        </w:rPr>
        <w:t xml:space="preserve">) Locate brain tumor  (b) assess the depth of coma     (c) facilitate care for stroke patient      (d) monitor the extent of meningitis </w:t>
      </w:r>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r w:rsidRPr="00F846AB">
        <w:rPr>
          <w:rFonts w:ascii="Times New Roman" w:hAnsi="Times New Roman" w:cs="Times New Roman"/>
          <w:color w:val="000000"/>
          <w:sz w:val="24"/>
          <w:szCs w:val="24"/>
        </w:rPr>
        <w:t>10. GCS score of 8 can be rated as (a) mild       (b) moderate    (c) severe    (d) coma</w:t>
      </w:r>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r w:rsidRPr="00F846AB">
        <w:rPr>
          <w:rFonts w:ascii="Times New Roman" w:hAnsi="Times New Roman" w:cs="Times New Roman"/>
          <w:color w:val="000000"/>
          <w:sz w:val="24"/>
          <w:szCs w:val="24"/>
        </w:rPr>
        <w:t xml:space="preserve"> 11. Patients with a Glasgow Coma Scale score of ____ and below are considered to be in coma.            (a) 1      (b) 3         (c) 8       (d) 10 </w:t>
      </w:r>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r w:rsidRPr="00F846AB">
        <w:rPr>
          <w:rFonts w:ascii="Times New Roman" w:hAnsi="Times New Roman" w:cs="Times New Roman"/>
          <w:color w:val="000000"/>
          <w:sz w:val="24"/>
          <w:szCs w:val="24"/>
        </w:rPr>
        <w:t xml:space="preserve"> 12. The Glasgow Coma Scale cannot be use to assess intubated patient’s level of consciousness.                                                                          True or False </w:t>
      </w:r>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r w:rsidRPr="00F846AB">
        <w:rPr>
          <w:rFonts w:ascii="Times New Roman" w:hAnsi="Times New Roman" w:cs="Times New Roman"/>
          <w:color w:val="000000"/>
          <w:sz w:val="24"/>
          <w:szCs w:val="24"/>
        </w:rPr>
        <w:t xml:space="preserve">13. Narcotic drugs will not influence the result of the GCS.        </w:t>
      </w:r>
      <w:proofErr w:type="gramStart"/>
      <w:r w:rsidRPr="00F846AB">
        <w:rPr>
          <w:rFonts w:ascii="Times New Roman" w:hAnsi="Times New Roman" w:cs="Times New Roman"/>
          <w:color w:val="000000"/>
          <w:sz w:val="24"/>
          <w:szCs w:val="24"/>
        </w:rPr>
        <w:t>True or false.</w:t>
      </w:r>
      <w:proofErr w:type="gramEnd"/>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r w:rsidRPr="00F846AB">
        <w:rPr>
          <w:rFonts w:ascii="Times New Roman" w:hAnsi="Times New Roman" w:cs="Times New Roman"/>
          <w:color w:val="000000"/>
          <w:sz w:val="24"/>
          <w:szCs w:val="24"/>
        </w:rPr>
        <w:t xml:space="preserve">14. On assessing a male patient’s motor response, he is unable to comply. You inflict a pain stimulus, and he pulls his arm away.  What is his response </w:t>
      </w:r>
      <w:proofErr w:type="gramStart"/>
      <w:r w:rsidRPr="00F846AB">
        <w:rPr>
          <w:rFonts w:ascii="Times New Roman" w:hAnsi="Times New Roman" w:cs="Times New Roman"/>
          <w:color w:val="000000"/>
          <w:sz w:val="24"/>
          <w:szCs w:val="24"/>
        </w:rPr>
        <w:t>category.</w:t>
      </w:r>
      <w:proofErr w:type="gramEnd"/>
      <w:r w:rsidRPr="00F846AB">
        <w:rPr>
          <w:rFonts w:ascii="Times New Roman" w:hAnsi="Times New Roman" w:cs="Times New Roman"/>
          <w:color w:val="000000"/>
          <w:sz w:val="24"/>
          <w:szCs w:val="24"/>
        </w:rPr>
        <w:t xml:space="preserve"> (</w:t>
      </w:r>
      <w:proofErr w:type="gramStart"/>
      <w:r w:rsidRPr="00F846AB">
        <w:rPr>
          <w:rFonts w:ascii="Times New Roman" w:hAnsi="Times New Roman" w:cs="Times New Roman"/>
          <w:color w:val="000000"/>
          <w:sz w:val="24"/>
          <w:szCs w:val="24"/>
        </w:rPr>
        <w:t>a</w:t>
      </w:r>
      <w:proofErr w:type="gramEnd"/>
      <w:r w:rsidRPr="00F846AB">
        <w:rPr>
          <w:rFonts w:ascii="Times New Roman" w:hAnsi="Times New Roman" w:cs="Times New Roman"/>
          <w:color w:val="000000"/>
          <w:sz w:val="24"/>
          <w:szCs w:val="24"/>
        </w:rPr>
        <w:t xml:space="preserve">) Obeys commands. (b) </w:t>
      </w:r>
      <w:proofErr w:type="gramStart"/>
      <w:r w:rsidRPr="00F846AB">
        <w:rPr>
          <w:rFonts w:ascii="Times New Roman" w:hAnsi="Times New Roman" w:cs="Times New Roman"/>
          <w:color w:val="000000"/>
          <w:sz w:val="24"/>
          <w:szCs w:val="24"/>
        </w:rPr>
        <w:t>localized</w:t>
      </w:r>
      <w:proofErr w:type="gramEnd"/>
      <w:r w:rsidRPr="00F846AB">
        <w:rPr>
          <w:rFonts w:ascii="Times New Roman" w:hAnsi="Times New Roman" w:cs="Times New Roman"/>
          <w:color w:val="000000"/>
          <w:sz w:val="24"/>
          <w:szCs w:val="24"/>
        </w:rPr>
        <w:t xml:space="preserve"> pain.  (c) Has abnormal flexion.  (d) Has abnormal extension.</w:t>
      </w:r>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r w:rsidRPr="00F846AB">
        <w:rPr>
          <w:rFonts w:ascii="Times New Roman" w:hAnsi="Times New Roman" w:cs="Times New Roman"/>
          <w:color w:val="000000"/>
          <w:sz w:val="24"/>
          <w:szCs w:val="24"/>
        </w:rPr>
        <w:t xml:space="preserve">15. The maximum score for the verbal component of the GCS is……? (a)  </w:t>
      </w:r>
      <w:proofErr w:type="gramStart"/>
      <w:r w:rsidRPr="00F846AB">
        <w:rPr>
          <w:rFonts w:ascii="Times New Roman" w:hAnsi="Times New Roman" w:cs="Times New Roman"/>
          <w:color w:val="000000"/>
          <w:sz w:val="24"/>
          <w:szCs w:val="24"/>
        </w:rPr>
        <w:t>4  (</w:t>
      </w:r>
      <w:proofErr w:type="gramEnd"/>
      <w:r w:rsidRPr="00F846AB">
        <w:rPr>
          <w:rFonts w:ascii="Times New Roman" w:hAnsi="Times New Roman" w:cs="Times New Roman"/>
          <w:color w:val="000000"/>
          <w:sz w:val="24"/>
          <w:szCs w:val="24"/>
        </w:rPr>
        <w:t xml:space="preserve">b)  5    (c)   2  </w:t>
      </w:r>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r w:rsidRPr="00F846AB">
        <w:rPr>
          <w:rFonts w:ascii="Times New Roman" w:hAnsi="Times New Roman" w:cs="Times New Roman"/>
          <w:color w:val="000000"/>
          <w:sz w:val="24"/>
          <w:szCs w:val="24"/>
        </w:rPr>
        <w:t xml:space="preserve"> (d) 3</w:t>
      </w:r>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r w:rsidRPr="00F846AB">
        <w:rPr>
          <w:rFonts w:ascii="Times New Roman" w:hAnsi="Times New Roman" w:cs="Times New Roman"/>
          <w:color w:val="000000"/>
          <w:sz w:val="24"/>
          <w:szCs w:val="24"/>
        </w:rPr>
        <w:t xml:space="preserve">16. What part of the brain is being assessed when you are assessing eye opening? (a) Cerebral cortex (b) Occipital lobe (c) Cerebellum (d)  Reticular formation (e) hypothalamus </w:t>
      </w:r>
    </w:p>
    <w:p w:rsidR="00D32D4D" w:rsidRDefault="00D32D4D" w:rsidP="00D32D4D">
      <w:pPr>
        <w:autoSpaceDE w:val="0"/>
        <w:autoSpaceDN w:val="0"/>
        <w:adjustRightInd w:val="0"/>
        <w:spacing w:after="0" w:line="480" w:lineRule="auto"/>
        <w:rPr>
          <w:rFonts w:ascii="Times New Roman" w:hAnsi="Times New Roman" w:cs="Times New Roman"/>
          <w:color w:val="000000"/>
          <w:sz w:val="24"/>
          <w:szCs w:val="24"/>
        </w:rPr>
      </w:pPr>
      <w:r w:rsidRPr="00F846AB">
        <w:rPr>
          <w:rFonts w:ascii="Times New Roman" w:hAnsi="Times New Roman" w:cs="Times New Roman"/>
          <w:color w:val="000000"/>
          <w:sz w:val="24"/>
          <w:szCs w:val="24"/>
        </w:rPr>
        <w:t>17. Which of the options provided is the correct scoring of the motor component of the GCS starting from the lowest.</w:t>
      </w:r>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p>
    <w:tbl>
      <w:tblPr>
        <w:tblStyle w:val="TableGrid"/>
        <w:tblW w:w="0" w:type="auto"/>
        <w:tblInd w:w="817" w:type="dxa"/>
        <w:tblLook w:val="04A0"/>
      </w:tblPr>
      <w:tblGrid>
        <w:gridCol w:w="3402"/>
        <w:gridCol w:w="992"/>
      </w:tblGrid>
      <w:tr w:rsidR="00D32D4D" w:rsidRPr="00F846AB" w:rsidTr="00FA2EDF">
        <w:tc>
          <w:tcPr>
            <w:tcW w:w="340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r w:rsidRPr="00F846AB">
              <w:rPr>
                <w:rFonts w:ascii="Times New Roman" w:hAnsi="Times New Roman" w:cs="Times New Roman"/>
                <w:color w:val="000000"/>
                <w:sz w:val="24"/>
                <w:szCs w:val="24"/>
              </w:rPr>
              <w:t>MOTOR RESPONSE</w:t>
            </w:r>
          </w:p>
        </w:tc>
        <w:tc>
          <w:tcPr>
            <w:tcW w:w="99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r w:rsidRPr="00F846AB">
              <w:rPr>
                <w:rFonts w:ascii="Times New Roman" w:hAnsi="Times New Roman" w:cs="Times New Roman"/>
                <w:color w:val="000000"/>
                <w:sz w:val="24"/>
                <w:szCs w:val="24"/>
              </w:rPr>
              <w:t>SCORE</w:t>
            </w:r>
          </w:p>
        </w:tc>
      </w:tr>
      <w:tr w:rsidR="00D32D4D" w:rsidRPr="00F846AB" w:rsidTr="00FA2EDF">
        <w:tc>
          <w:tcPr>
            <w:tcW w:w="340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r w:rsidRPr="00F846AB">
              <w:rPr>
                <w:rFonts w:ascii="Times New Roman" w:hAnsi="Times New Roman" w:cs="Times New Roman"/>
                <w:color w:val="000000"/>
                <w:sz w:val="24"/>
                <w:szCs w:val="24"/>
              </w:rPr>
              <w:t>obeys command</w:t>
            </w:r>
          </w:p>
        </w:tc>
        <w:tc>
          <w:tcPr>
            <w:tcW w:w="99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p>
        </w:tc>
      </w:tr>
      <w:tr w:rsidR="00D32D4D" w:rsidRPr="00F846AB" w:rsidTr="00FA2EDF">
        <w:tc>
          <w:tcPr>
            <w:tcW w:w="340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r w:rsidRPr="00F846AB">
              <w:rPr>
                <w:rFonts w:ascii="Times New Roman" w:hAnsi="Times New Roman" w:cs="Times New Roman"/>
                <w:color w:val="000000"/>
                <w:sz w:val="24"/>
                <w:szCs w:val="24"/>
              </w:rPr>
              <w:t>localized to pain</w:t>
            </w:r>
          </w:p>
        </w:tc>
        <w:tc>
          <w:tcPr>
            <w:tcW w:w="99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p>
        </w:tc>
      </w:tr>
      <w:tr w:rsidR="00D32D4D" w:rsidRPr="00F846AB" w:rsidTr="00FA2EDF">
        <w:tc>
          <w:tcPr>
            <w:tcW w:w="340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r w:rsidRPr="00F846AB">
              <w:rPr>
                <w:rFonts w:ascii="Times New Roman" w:hAnsi="Times New Roman" w:cs="Times New Roman"/>
                <w:color w:val="000000"/>
                <w:sz w:val="24"/>
                <w:szCs w:val="24"/>
              </w:rPr>
              <w:t>withdraws from pain</w:t>
            </w:r>
          </w:p>
        </w:tc>
        <w:tc>
          <w:tcPr>
            <w:tcW w:w="99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p>
        </w:tc>
      </w:tr>
      <w:tr w:rsidR="00D32D4D" w:rsidRPr="00F846AB" w:rsidTr="00FA2EDF">
        <w:tc>
          <w:tcPr>
            <w:tcW w:w="340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r w:rsidRPr="00F846AB">
              <w:rPr>
                <w:rFonts w:ascii="Times New Roman" w:hAnsi="Times New Roman" w:cs="Times New Roman"/>
                <w:color w:val="000000"/>
                <w:sz w:val="24"/>
                <w:szCs w:val="24"/>
              </w:rPr>
              <w:t>abnormal flexion</w:t>
            </w:r>
          </w:p>
        </w:tc>
        <w:tc>
          <w:tcPr>
            <w:tcW w:w="99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p>
        </w:tc>
      </w:tr>
      <w:tr w:rsidR="00D32D4D" w:rsidRPr="00F846AB" w:rsidTr="00FA2EDF">
        <w:tc>
          <w:tcPr>
            <w:tcW w:w="340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r w:rsidRPr="00F846AB">
              <w:rPr>
                <w:rFonts w:ascii="Times New Roman" w:hAnsi="Times New Roman" w:cs="Times New Roman"/>
                <w:color w:val="000000"/>
                <w:sz w:val="24"/>
                <w:szCs w:val="24"/>
              </w:rPr>
              <w:t>Extension</w:t>
            </w:r>
          </w:p>
        </w:tc>
        <w:tc>
          <w:tcPr>
            <w:tcW w:w="99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p>
        </w:tc>
      </w:tr>
      <w:tr w:rsidR="00D32D4D" w:rsidRPr="00F846AB" w:rsidTr="00FA2EDF">
        <w:tc>
          <w:tcPr>
            <w:tcW w:w="340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r w:rsidRPr="00F846AB">
              <w:rPr>
                <w:rFonts w:ascii="Times New Roman" w:hAnsi="Times New Roman" w:cs="Times New Roman"/>
                <w:color w:val="000000"/>
                <w:sz w:val="24"/>
                <w:szCs w:val="24"/>
              </w:rPr>
              <w:t>None</w:t>
            </w:r>
          </w:p>
        </w:tc>
        <w:tc>
          <w:tcPr>
            <w:tcW w:w="992" w:type="dxa"/>
          </w:tcPr>
          <w:p w:rsidR="00D32D4D" w:rsidRPr="00F846AB" w:rsidRDefault="00D32D4D" w:rsidP="00FA2EDF">
            <w:pPr>
              <w:autoSpaceDE w:val="0"/>
              <w:autoSpaceDN w:val="0"/>
              <w:adjustRightInd w:val="0"/>
              <w:rPr>
                <w:rFonts w:ascii="Times New Roman" w:hAnsi="Times New Roman" w:cs="Times New Roman"/>
                <w:color w:val="000000"/>
                <w:sz w:val="24"/>
                <w:szCs w:val="24"/>
              </w:rPr>
            </w:pPr>
          </w:p>
        </w:tc>
      </w:tr>
    </w:tbl>
    <w:p w:rsidR="00D32D4D" w:rsidRPr="00F846AB" w:rsidRDefault="00D32D4D" w:rsidP="00D32D4D">
      <w:pPr>
        <w:autoSpaceDE w:val="0"/>
        <w:autoSpaceDN w:val="0"/>
        <w:adjustRightInd w:val="0"/>
        <w:spacing w:after="0" w:line="240" w:lineRule="auto"/>
        <w:rPr>
          <w:rFonts w:ascii="Times New Roman" w:hAnsi="Times New Roman" w:cs="Times New Roman"/>
          <w:color w:val="000000"/>
          <w:sz w:val="24"/>
          <w:szCs w:val="24"/>
        </w:rPr>
      </w:pPr>
    </w:p>
    <w:p w:rsidR="00D32D4D" w:rsidRPr="00F846AB" w:rsidRDefault="00D32D4D" w:rsidP="00D32D4D">
      <w:pPr>
        <w:autoSpaceDE w:val="0"/>
        <w:autoSpaceDN w:val="0"/>
        <w:adjustRightInd w:val="0"/>
        <w:spacing w:after="0" w:line="480" w:lineRule="auto"/>
        <w:rPr>
          <w:rFonts w:ascii="Times New Roman" w:hAnsi="Times New Roman" w:cs="Times New Roman"/>
          <w:color w:val="000000"/>
          <w:sz w:val="24"/>
          <w:szCs w:val="24"/>
        </w:rPr>
      </w:pPr>
      <w:r w:rsidRPr="00F846AB">
        <w:rPr>
          <w:rFonts w:ascii="Times New Roman" w:hAnsi="Times New Roman" w:cs="Times New Roman"/>
          <w:color w:val="000000"/>
          <w:sz w:val="24"/>
          <w:szCs w:val="24"/>
        </w:rPr>
        <w:t xml:space="preserve"> (a)1,2,3,4,5,6     (b) 0,1,2,3,4,5     (c) 1,2,2,3,4,5     (d)  1,2,2,4,4,5</w:t>
      </w:r>
    </w:p>
    <w:p w:rsidR="00D32D4D" w:rsidRPr="00F846AB" w:rsidRDefault="00D32D4D" w:rsidP="00D32D4D">
      <w:pPr>
        <w:autoSpaceDE w:val="0"/>
        <w:autoSpaceDN w:val="0"/>
        <w:adjustRightInd w:val="0"/>
        <w:spacing w:after="0" w:line="480" w:lineRule="auto"/>
        <w:jc w:val="both"/>
        <w:rPr>
          <w:rFonts w:ascii="Times New Roman" w:hAnsi="Times New Roman" w:cs="Times New Roman"/>
          <w:color w:val="000000"/>
          <w:sz w:val="24"/>
          <w:szCs w:val="24"/>
        </w:rPr>
      </w:pPr>
      <w:r w:rsidRPr="00F846AB">
        <w:rPr>
          <w:rFonts w:ascii="Times New Roman" w:hAnsi="Times New Roman" w:cs="Times New Roman"/>
          <w:color w:val="000000"/>
          <w:sz w:val="24"/>
          <w:szCs w:val="24"/>
        </w:rPr>
        <w:lastRenderedPageBreak/>
        <w:t>18. Which part of the brain is being assessed when you are assessing verbal response?</w:t>
      </w:r>
    </w:p>
    <w:p w:rsidR="00D32D4D" w:rsidRPr="00F846AB" w:rsidRDefault="00D32D4D" w:rsidP="00D32D4D">
      <w:pPr>
        <w:autoSpaceDE w:val="0"/>
        <w:autoSpaceDN w:val="0"/>
        <w:adjustRightInd w:val="0"/>
        <w:spacing w:after="0" w:line="480" w:lineRule="auto"/>
        <w:jc w:val="both"/>
        <w:rPr>
          <w:rFonts w:ascii="Times New Roman" w:hAnsi="Times New Roman" w:cs="Times New Roman"/>
          <w:color w:val="000000"/>
          <w:sz w:val="24"/>
          <w:szCs w:val="24"/>
        </w:rPr>
      </w:pPr>
      <w:r w:rsidRPr="00F846AB">
        <w:rPr>
          <w:rFonts w:ascii="Times New Roman" w:hAnsi="Times New Roman" w:cs="Times New Roman"/>
          <w:color w:val="000000"/>
          <w:sz w:val="24"/>
          <w:szCs w:val="24"/>
        </w:rPr>
        <w:t xml:space="preserve">(a) Cerebral cortex (b) Occipital lobe (C) Cerebellum ((d) Reticular formation (e) temporal lobe </w:t>
      </w:r>
    </w:p>
    <w:p w:rsidR="00D32D4D" w:rsidRPr="00F846AB" w:rsidRDefault="00D32D4D" w:rsidP="00D32D4D">
      <w:pPr>
        <w:autoSpaceDE w:val="0"/>
        <w:autoSpaceDN w:val="0"/>
        <w:adjustRightInd w:val="0"/>
        <w:spacing w:after="0" w:line="480" w:lineRule="auto"/>
        <w:jc w:val="both"/>
        <w:rPr>
          <w:rFonts w:ascii="Times New Roman" w:hAnsi="Times New Roman" w:cs="Times New Roman"/>
          <w:color w:val="000000"/>
          <w:sz w:val="24"/>
          <w:szCs w:val="24"/>
        </w:rPr>
      </w:pPr>
      <w:r w:rsidRPr="00F846AB">
        <w:rPr>
          <w:rFonts w:ascii="Times New Roman" w:hAnsi="Times New Roman" w:cs="Times New Roman"/>
          <w:color w:val="000000"/>
          <w:sz w:val="24"/>
          <w:szCs w:val="24"/>
        </w:rPr>
        <w:t xml:space="preserve">19. What part of the brain is being assessed when you are assessing motor response? (a) </w:t>
      </w:r>
      <w:proofErr w:type="gramStart"/>
      <w:r w:rsidRPr="00F846AB">
        <w:rPr>
          <w:rFonts w:ascii="Times New Roman" w:hAnsi="Times New Roman" w:cs="Times New Roman"/>
          <w:color w:val="000000"/>
          <w:sz w:val="24"/>
          <w:szCs w:val="24"/>
        </w:rPr>
        <w:t>occipital</w:t>
      </w:r>
      <w:proofErr w:type="gramEnd"/>
      <w:r w:rsidRPr="00F846AB">
        <w:rPr>
          <w:rFonts w:ascii="Times New Roman" w:hAnsi="Times New Roman" w:cs="Times New Roman"/>
          <w:color w:val="000000"/>
          <w:sz w:val="24"/>
          <w:szCs w:val="24"/>
        </w:rPr>
        <w:t xml:space="preserve"> lobe (b) cerebellum (c) sensiromotor pathways (d) dermatomes (e) reticular formation. </w:t>
      </w:r>
    </w:p>
    <w:p w:rsidR="00D32D4D" w:rsidRPr="00F846AB" w:rsidRDefault="00D32D4D" w:rsidP="00D32D4D">
      <w:pPr>
        <w:autoSpaceDE w:val="0"/>
        <w:autoSpaceDN w:val="0"/>
        <w:adjustRightInd w:val="0"/>
        <w:spacing w:after="0" w:line="480" w:lineRule="auto"/>
        <w:jc w:val="both"/>
        <w:rPr>
          <w:rFonts w:ascii="Times New Roman" w:hAnsi="Times New Roman" w:cs="Times New Roman"/>
          <w:color w:val="000000"/>
          <w:sz w:val="24"/>
          <w:szCs w:val="24"/>
        </w:rPr>
      </w:pPr>
      <w:r w:rsidRPr="00F846AB">
        <w:rPr>
          <w:rFonts w:ascii="Times New Roman" w:hAnsi="Times New Roman" w:cs="Times New Roman"/>
          <w:color w:val="000000"/>
          <w:sz w:val="24"/>
          <w:szCs w:val="24"/>
        </w:rPr>
        <w:t>20. To test motor response in a tetraplegic patients (paralyzed in all four limbs), the nurse should (a) inflict a pain stimulus in the arms until there is a response. (b) Inflict a pain stimulus in the legs until there is a response. (c) Ask the patient to nod or turn his head. (d)  Lift the arm up and let it drop to the bed three times.</w:t>
      </w:r>
    </w:p>
    <w:p w:rsidR="009846A2" w:rsidRDefault="009846A2"/>
    <w:sectPr w:rsidR="009846A2" w:rsidSect="009846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F1085"/>
    <w:multiLevelType w:val="hybridMultilevel"/>
    <w:tmpl w:val="DA60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2D4D"/>
    <w:rsid w:val="009846A2"/>
    <w:rsid w:val="00D32D4D"/>
    <w:rsid w:val="00E7760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4D"/>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D4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D32D4D"/>
    <w:pPr>
      <w:spacing w:after="200" w:line="276" w:lineRule="auto"/>
      <w:ind w:left="720"/>
      <w:contextualSpacing/>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3061</Characters>
  <Application>Microsoft Office Word</Application>
  <DocSecurity>0</DocSecurity>
  <Lines>25</Lines>
  <Paragraphs>7</Paragraphs>
  <ScaleCrop>false</ScaleCrop>
  <Company>Hewlett-Packard</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2016-04-29T22:09:00Z</dcterms:created>
  <dcterms:modified xsi:type="dcterms:W3CDTF">2016-04-29T22:09:00Z</dcterms:modified>
</cp:coreProperties>
</file>