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DA" w:rsidRDefault="002B0646">
      <w:r>
        <w:t>Figures</w:t>
      </w:r>
      <w:r w:rsidR="005D4F9C">
        <w:t xml:space="preserve"> &amp; Tables</w:t>
      </w:r>
      <w:bookmarkStart w:id="0" w:name="_GoBack"/>
      <w:bookmarkEnd w:id="0"/>
    </w:p>
    <w:p w:rsidR="002B0646" w:rsidRDefault="002B0646">
      <w:r>
        <w:t xml:space="preserve">Figure 1: </w:t>
      </w:r>
    </w:p>
    <w:p w:rsidR="002B0646" w:rsidRDefault="002B0646">
      <w:r w:rsidRPr="00B27207">
        <w:rPr>
          <w:noProof/>
        </w:rPr>
        <w:drawing>
          <wp:inline distT="0" distB="0" distL="0" distR="0" wp14:anchorId="1366A616" wp14:editId="63FE5A34">
            <wp:extent cx="2997642" cy="1812239"/>
            <wp:effectExtent l="57150" t="57150" r="107950" b="1123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9223" t="23202" r="6728" b="9048"/>
                    <a:stretch/>
                  </pic:blipFill>
                  <pic:spPr bwMode="auto">
                    <a:xfrm>
                      <a:off x="0" y="0"/>
                      <a:ext cx="2999007" cy="181306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646" w:rsidRDefault="002B0646"/>
    <w:p w:rsidR="002B0646" w:rsidRDefault="006E35DD">
      <w:r>
        <w:t xml:space="preserve">Figure 2: </w:t>
      </w:r>
    </w:p>
    <w:p w:rsidR="006E35DD" w:rsidRDefault="006E35DD">
      <w:r>
        <w:rPr>
          <w:rFonts w:ascii="Times New Roman" w:eastAsia="Times New Roman" w:hAnsi="Times New Roman"/>
          <w:noProof/>
        </w:rPr>
        <w:drawing>
          <wp:inline distT="0" distB="0" distL="0" distR="0" wp14:anchorId="7D98B62B" wp14:editId="66918B2D">
            <wp:extent cx="2435961" cy="1365960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696" cy="136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E35DD" w:rsidRDefault="006E35DD"/>
    <w:p w:rsidR="006E35DD" w:rsidRDefault="006E35DD">
      <w:r>
        <w:t>Figure 3:</w:t>
      </w:r>
    </w:p>
    <w:p w:rsidR="006E35DD" w:rsidRDefault="002C565C">
      <w:r>
        <w:rPr>
          <w:rFonts w:ascii="Times New Roman" w:eastAsia="Times New Roman" w:hAnsi="Times New Roman"/>
          <w:noProof/>
        </w:rPr>
        <w:drawing>
          <wp:inline distT="0" distB="0" distL="0" distR="0" wp14:anchorId="783C3F6B" wp14:editId="3A59E328">
            <wp:extent cx="3641698" cy="2259126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395" cy="2265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DD" w:rsidRDefault="006E35DD"/>
    <w:p w:rsidR="002C565C" w:rsidRDefault="002C565C"/>
    <w:p w:rsidR="006E35DD" w:rsidRDefault="006E35DD">
      <w:r>
        <w:lastRenderedPageBreak/>
        <w:t xml:space="preserve">Figure 4: </w:t>
      </w:r>
    </w:p>
    <w:p w:rsidR="002C565C" w:rsidRDefault="002C565C">
      <w:r w:rsidRPr="003B1274">
        <w:rPr>
          <w:noProof/>
        </w:rPr>
        <w:drawing>
          <wp:inline distT="0" distB="0" distL="0" distR="0" wp14:anchorId="4E8753F9" wp14:editId="38AD520C">
            <wp:extent cx="3094588" cy="20355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2297"/>
                    <a:stretch/>
                  </pic:blipFill>
                  <pic:spPr bwMode="auto">
                    <a:xfrm>
                      <a:off x="0" y="0"/>
                      <a:ext cx="3103053" cy="204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35DD" w:rsidRDefault="006E35DD"/>
    <w:p w:rsidR="002C565C" w:rsidRDefault="002C565C"/>
    <w:p w:rsidR="002C565C" w:rsidRDefault="002C565C"/>
    <w:p w:rsidR="002C565C" w:rsidRDefault="002C565C">
      <w:r>
        <w:t>Table 1:</w:t>
      </w:r>
    </w:p>
    <w:tbl>
      <w:tblPr>
        <w:tblStyle w:val="TableGrid"/>
        <w:tblW w:w="8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58"/>
        <w:gridCol w:w="787"/>
        <w:gridCol w:w="793"/>
        <w:gridCol w:w="624"/>
        <w:gridCol w:w="567"/>
      </w:tblGrid>
      <w:tr w:rsidR="002C565C" w:rsidRPr="00C446A5" w:rsidTr="00B50238">
        <w:trPr>
          <w:cantSplit/>
          <w:trHeight w:val="1172"/>
        </w:trPr>
        <w:tc>
          <w:tcPr>
            <w:tcW w:w="6158" w:type="dxa"/>
            <w:vMerge w:val="restart"/>
            <w:shd w:val="clear" w:color="auto" w:fill="F2F2F2" w:themeFill="background1" w:themeFillShade="F2"/>
            <w:vAlign w:val="center"/>
          </w:tcPr>
          <w:p w:rsidR="002C565C" w:rsidRPr="00CA3CC0" w:rsidRDefault="002C565C" w:rsidP="00B5023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3CC0">
              <w:rPr>
                <w:rFonts w:ascii="Times New Roman" w:hAnsi="Times New Roman"/>
                <w:b/>
                <w:bCs/>
                <w:color w:val="000000"/>
              </w:rPr>
              <w:t xml:space="preserve">Answer </w:t>
            </w:r>
            <w:r>
              <w:rPr>
                <w:rFonts w:ascii="Times New Roman" w:hAnsi="Times New Roman"/>
                <w:b/>
                <w:bCs/>
                <w:color w:val="000000"/>
              </w:rPr>
              <w:t>o</w:t>
            </w:r>
            <w:r w:rsidRPr="00CA3CC0">
              <w:rPr>
                <w:rFonts w:ascii="Times New Roman" w:hAnsi="Times New Roman"/>
                <w:b/>
                <w:bCs/>
                <w:color w:val="000000"/>
              </w:rPr>
              <w:t>ptions</w:t>
            </w:r>
          </w:p>
        </w:tc>
        <w:tc>
          <w:tcPr>
            <w:tcW w:w="787" w:type="dxa"/>
            <w:shd w:val="clear" w:color="auto" w:fill="F2F2F2" w:themeFill="background1" w:themeFillShade="F2"/>
            <w:textDirection w:val="btLr"/>
            <w:vAlign w:val="center"/>
          </w:tcPr>
          <w:p w:rsidR="002C565C" w:rsidRPr="008624E8" w:rsidRDefault="002C565C" w:rsidP="00B5023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62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Strongly agree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&amp; Agree</w:t>
            </w:r>
          </w:p>
        </w:tc>
        <w:tc>
          <w:tcPr>
            <w:tcW w:w="793" w:type="dxa"/>
            <w:shd w:val="clear" w:color="auto" w:fill="F2F2F2" w:themeFill="background1" w:themeFillShade="F2"/>
            <w:textDirection w:val="btLr"/>
            <w:vAlign w:val="center"/>
          </w:tcPr>
          <w:p w:rsidR="002C565C" w:rsidRPr="008624E8" w:rsidRDefault="002C565C" w:rsidP="00B5023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62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Strongly disagree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&amp; Disagree</w:t>
            </w:r>
          </w:p>
        </w:tc>
        <w:tc>
          <w:tcPr>
            <w:tcW w:w="624" w:type="dxa"/>
            <w:shd w:val="clear" w:color="auto" w:fill="F2F2F2" w:themeFill="background1" w:themeFillShade="F2"/>
            <w:textDirection w:val="btLr"/>
            <w:vAlign w:val="center"/>
          </w:tcPr>
          <w:p w:rsidR="002C565C" w:rsidRPr="008624E8" w:rsidRDefault="002C565C" w:rsidP="00B5023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62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Not applicable 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2C565C" w:rsidRPr="008624E8" w:rsidRDefault="002C565C" w:rsidP="00B5023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624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Response Count</w:t>
            </w:r>
          </w:p>
        </w:tc>
      </w:tr>
      <w:tr w:rsidR="002C565C" w:rsidRPr="00C446A5" w:rsidTr="00B50238">
        <w:tc>
          <w:tcPr>
            <w:tcW w:w="6158" w:type="dxa"/>
            <w:vMerge/>
            <w:shd w:val="clear" w:color="auto" w:fill="F2F2F2" w:themeFill="background1" w:themeFillShade="F2"/>
            <w:vAlign w:val="bottom"/>
          </w:tcPr>
          <w:p w:rsidR="002C565C" w:rsidRPr="00C446A5" w:rsidRDefault="002C565C" w:rsidP="00B50238">
            <w:pPr>
              <w:spacing w:after="12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:rsidR="002C565C" w:rsidRPr="0033287B" w:rsidRDefault="002C565C" w:rsidP="00B50238">
            <w:pPr>
              <w:jc w:val="center"/>
              <w:rPr>
                <w:rFonts w:ascii="Times New Roman" w:hAnsi="Times New Roman"/>
                <w:i/>
              </w:rPr>
            </w:pPr>
            <w:r w:rsidRPr="0033287B">
              <w:rPr>
                <w:rFonts w:ascii="Times New Roman" w:hAnsi="Times New Roman"/>
                <w:i/>
              </w:rPr>
              <w:t>f</w:t>
            </w:r>
          </w:p>
        </w:tc>
        <w:tc>
          <w:tcPr>
            <w:tcW w:w="793" w:type="dxa"/>
            <w:shd w:val="clear" w:color="auto" w:fill="F2F2F2" w:themeFill="background1" w:themeFillShade="F2"/>
            <w:vAlign w:val="center"/>
          </w:tcPr>
          <w:p w:rsidR="002C565C" w:rsidRPr="00AE3139" w:rsidRDefault="002C565C" w:rsidP="00B50238">
            <w:pPr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AE3139">
              <w:rPr>
                <w:rFonts w:ascii="Times New Roman" w:hAnsi="Times New Roman"/>
                <w:b/>
                <w:i/>
                <w:color w:val="7F7F7F" w:themeColor="text1" w:themeTint="80"/>
              </w:rPr>
              <w:t>f</w:t>
            </w:r>
          </w:p>
        </w:tc>
        <w:tc>
          <w:tcPr>
            <w:tcW w:w="624" w:type="dxa"/>
            <w:shd w:val="clear" w:color="auto" w:fill="F2F2F2" w:themeFill="background1" w:themeFillShade="F2"/>
            <w:vAlign w:val="center"/>
          </w:tcPr>
          <w:p w:rsidR="002C565C" w:rsidRPr="0033287B" w:rsidRDefault="002C565C" w:rsidP="00B50238">
            <w:pPr>
              <w:jc w:val="center"/>
              <w:rPr>
                <w:rFonts w:ascii="Times New Roman" w:hAnsi="Times New Roman"/>
                <w:i/>
              </w:rPr>
            </w:pPr>
            <w:r w:rsidRPr="0033287B">
              <w:rPr>
                <w:rFonts w:ascii="Times New Roman" w:hAnsi="Times New Roman"/>
                <w:i/>
              </w:rPr>
              <w:t>f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2C565C" w:rsidRPr="00C446A5" w:rsidTr="00B50238">
        <w:tc>
          <w:tcPr>
            <w:tcW w:w="6158" w:type="dxa"/>
            <w:shd w:val="clear" w:color="auto" w:fill="F2F2F2" w:themeFill="background1" w:themeFillShade="F2"/>
            <w:vAlign w:val="bottom"/>
          </w:tcPr>
          <w:p w:rsidR="002C565C" w:rsidRPr="00725C45" w:rsidRDefault="002C565C" w:rsidP="00B50238">
            <w:pPr>
              <w:spacing w:after="120"/>
              <w:rPr>
                <w:rFonts w:ascii="Times New Roman" w:hAnsi="Times New Roman"/>
              </w:rPr>
            </w:pPr>
            <w:r w:rsidRPr="00D226D3">
              <w:rPr>
                <w:rFonts w:ascii="Times New Roman" w:hAnsi="Times New Roman"/>
                <w:highlight w:val="black"/>
              </w:rPr>
              <w:t>Unisa</w:t>
            </w:r>
            <w:r w:rsidRPr="00725C45">
              <w:rPr>
                <w:rFonts w:ascii="Times New Roman" w:hAnsi="Times New Roman"/>
              </w:rPr>
              <w:t xml:space="preserve"> allows us as lecturers to freely experiment with different software programs and applications to enhance our teaching</w:t>
            </w:r>
          </w:p>
        </w:tc>
        <w:tc>
          <w:tcPr>
            <w:tcW w:w="787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3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624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14</w:t>
            </w:r>
          </w:p>
        </w:tc>
      </w:tr>
      <w:tr w:rsidR="002C565C" w:rsidRPr="00C446A5" w:rsidTr="00B50238">
        <w:tc>
          <w:tcPr>
            <w:tcW w:w="6158" w:type="dxa"/>
            <w:shd w:val="clear" w:color="auto" w:fill="F2F2F2" w:themeFill="background1" w:themeFillShade="F2"/>
            <w:vAlign w:val="bottom"/>
          </w:tcPr>
          <w:p w:rsidR="002C565C" w:rsidRPr="00C446A5" w:rsidRDefault="002C565C" w:rsidP="00B50238">
            <w:pPr>
              <w:spacing w:after="120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There is a lot of red-tape before one can use alternative programs and applications for teaching</w:t>
            </w:r>
          </w:p>
        </w:tc>
        <w:tc>
          <w:tcPr>
            <w:tcW w:w="787" w:type="dxa"/>
            <w:vAlign w:val="center"/>
          </w:tcPr>
          <w:p w:rsidR="002C565C" w:rsidRPr="00D619E2" w:rsidRDefault="002C565C" w:rsidP="00B5023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  <w:tc>
          <w:tcPr>
            <w:tcW w:w="793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4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13</w:t>
            </w:r>
          </w:p>
        </w:tc>
      </w:tr>
      <w:tr w:rsidR="002C565C" w:rsidRPr="00C446A5" w:rsidTr="00B50238">
        <w:tc>
          <w:tcPr>
            <w:tcW w:w="6158" w:type="dxa"/>
            <w:shd w:val="clear" w:color="auto" w:fill="F2F2F2" w:themeFill="background1" w:themeFillShade="F2"/>
            <w:vAlign w:val="bottom"/>
          </w:tcPr>
          <w:p w:rsidR="002C565C" w:rsidRPr="00C446A5" w:rsidRDefault="002C565C" w:rsidP="00B50238">
            <w:pPr>
              <w:spacing w:after="120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I have enough time at work to experiment with alternative programs and applications for teaching</w:t>
            </w:r>
          </w:p>
        </w:tc>
        <w:tc>
          <w:tcPr>
            <w:tcW w:w="787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3" w:type="dxa"/>
            <w:shd w:val="clear" w:color="auto" w:fill="FFFF99"/>
            <w:vAlign w:val="center"/>
          </w:tcPr>
          <w:p w:rsidR="002C565C" w:rsidRPr="00D619E2" w:rsidRDefault="002C565C" w:rsidP="00B5023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</w:p>
        </w:tc>
        <w:tc>
          <w:tcPr>
            <w:tcW w:w="624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14</w:t>
            </w:r>
          </w:p>
        </w:tc>
      </w:tr>
      <w:tr w:rsidR="002C565C" w:rsidRPr="00C446A5" w:rsidTr="00B50238">
        <w:tc>
          <w:tcPr>
            <w:tcW w:w="6158" w:type="dxa"/>
            <w:shd w:val="clear" w:color="auto" w:fill="F2F2F2" w:themeFill="background1" w:themeFillShade="F2"/>
            <w:vAlign w:val="bottom"/>
          </w:tcPr>
          <w:p w:rsidR="002C565C" w:rsidRPr="00725C45" w:rsidRDefault="002C565C" w:rsidP="00B50238">
            <w:pPr>
              <w:spacing w:after="120"/>
              <w:rPr>
                <w:rFonts w:ascii="Times New Roman" w:hAnsi="Times New Roman"/>
              </w:rPr>
            </w:pPr>
            <w:r w:rsidRPr="00D226D3">
              <w:rPr>
                <w:rFonts w:ascii="Times New Roman" w:hAnsi="Times New Roman"/>
                <w:highlight w:val="black"/>
              </w:rPr>
              <w:t>Unisa</w:t>
            </w:r>
            <w:r w:rsidRPr="00725C45">
              <w:rPr>
                <w:rFonts w:ascii="Times New Roman" w:hAnsi="Times New Roman"/>
              </w:rPr>
              <w:t>'s policies are not enabling lecturers to use alternative programs and applications for teaching</w:t>
            </w:r>
          </w:p>
        </w:tc>
        <w:tc>
          <w:tcPr>
            <w:tcW w:w="787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3" w:type="dxa"/>
            <w:vAlign w:val="center"/>
          </w:tcPr>
          <w:p w:rsidR="002C565C" w:rsidRPr="00D619E2" w:rsidRDefault="002C565C" w:rsidP="00B5023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8</w:t>
            </w:r>
          </w:p>
        </w:tc>
        <w:tc>
          <w:tcPr>
            <w:tcW w:w="624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14</w:t>
            </w:r>
          </w:p>
        </w:tc>
      </w:tr>
      <w:tr w:rsidR="002C565C" w:rsidRPr="00C446A5" w:rsidTr="00B50238">
        <w:tc>
          <w:tcPr>
            <w:tcW w:w="6158" w:type="dxa"/>
            <w:shd w:val="clear" w:color="auto" w:fill="F2F2F2" w:themeFill="background1" w:themeFillShade="F2"/>
            <w:vAlign w:val="bottom"/>
          </w:tcPr>
          <w:p w:rsidR="002C565C" w:rsidRPr="00725C45" w:rsidRDefault="002C565C" w:rsidP="00B50238">
            <w:pPr>
              <w:spacing w:after="120"/>
              <w:rPr>
                <w:rFonts w:ascii="Times New Roman" w:hAnsi="Times New Roman"/>
              </w:rPr>
            </w:pPr>
            <w:r w:rsidRPr="00D226D3">
              <w:rPr>
                <w:rFonts w:ascii="Times New Roman" w:hAnsi="Times New Roman"/>
                <w:highlight w:val="black"/>
              </w:rPr>
              <w:t>Unisa</w:t>
            </w:r>
            <w:r w:rsidRPr="00725C45">
              <w:rPr>
                <w:rFonts w:ascii="Times New Roman" w:hAnsi="Times New Roman"/>
              </w:rPr>
              <w:t xml:space="preserve"> supports the use of alternative programs and applications for teaching</w:t>
            </w:r>
          </w:p>
        </w:tc>
        <w:tc>
          <w:tcPr>
            <w:tcW w:w="787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3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13</w:t>
            </w:r>
          </w:p>
        </w:tc>
      </w:tr>
      <w:tr w:rsidR="002C565C" w:rsidRPr="00C446A5" w:rsidTr="00B50238">
        <w:tc>
          <w:tcPr>
            <w:tcW w:w="6158" w:type="dxa"/>
            <w:shd w:val="clear" w:color="auto" w:fill="F2F2F2" w:themeFill="background1" w:themeFillShade="F2"/>
            <w:vAlign w:val="bottom"/>
          </w:tcPr>
          <w:p w:rsidR="002C565C" w:rsidRPr="00C446A5" w:rsidRDefault="002C565C" w:rsidP="00B50238">
            <w:pPr>
              <w:spacing w:after="120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ICT cannot provide support for us to use alternative programs and applications for teaching</w:t>
            </w:r>
          </w:p>
        </w:tc>
        <w:tc>
          <w:tcPr>
            <w:tcW w:w="787" w:type="dxa"/>
            <w:shd w:val="clear" w:color="auto" w:fill="FFFF99"/>
            <w:vAlign w:val="center"/>
          </w:tcPr>
          <w:p w:rsidR="002C565C" w:rsidRPr="00D619E2" w:rsidRDefault="002C565C" w:rsidP="00B5023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793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4" w:type="dxa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C565C" w:rsidRPr="00C446A5" w:rsidRDefault="002C565C" w:rsidP="00B50238">
            <w:pPr>
              <w:jc w:val="center"/>
              <w:rPr>
                <w:rFonts w:ascii="Times New Roman" w:hAnsi="Times New Roman"/>
              </w:rPr>
            </w:pPr>
            <w:r w:rsidRPr="00C446A5">
              <w:rPr>
                <w:rFonts w:ascii="Times New Roman" w:hAnsi="Times New Roman"/>
              </w:rPr>
              <w:t>13</w:t>
            </w:r>
          </w:p>
        </w:tc>
      </w:tr>
    </w:tbl>
    <w:p w:rsidR="002C565C" w:rsidRDefault="002C565C"/>
    <w:p w:rsidR="002C565C" w:rsidRDefault="002C565C"/>
    <w:p w:rsidR="002C565C" w:rsidRDefault="002C565C">
      <w:r>
        <w:t>Table 2: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  <w:gridCol w:w="1418"/>
        <w:gridCol w:w="1275"/>
      </w:tblGrid>
      <w:tr w:rsidR="002C565C" w:rsidRPr="001838B0" w:rsidTr="00B50238">
        <w:trPr>
          <w:trHeight w:val="481"/>
          <w:tblHeader/>
        </w:trPr>
        <w:tc>
          <w:tcPr>
            <w:tcW w:w="9087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C565C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27AA">
              <w:rPr>
                <w:rFonts w:ascii="Times New Roman" w:hAnsi="Times New Roman"/>
                <w:b/>
              </w:rPr>
              <w:lastRenderedPageBreak/>
              <w:t>Question: In my personal and social life I do the following (tick all that apply):</w:t>
            </w:r>
          </w:p>
        </w:tc>
      </w:tr>
      <w:tr w:rsidR="002C565C" w:rsidRPr="001838B0" w:rsidTr="00B50238">
        <w:trPr>
          <w:trHeight w:val="255"/>
          <w:tblHeader/>
        </w:trPr>
        <w:tc>
          <w:tcPr>
            <w:tcW w:w="63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bottom"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C565C" w:rsidRPr="00157A01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157A01">
              <w:rPr>
                <w:rFonts w:ascii="Times New Roman" w:hAnsi="Times New Roman"/>
                <w:b/>
              </w:rPr>
              <w:t>Percentage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565C" w:rsidRPr="00157A01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7A01">
              <w:rPr>
                <w:rFonts w:ascii="Times New Roman" w:hAnsi="Times New Roman"/>
                <w:b/>
              </w:rPr>
              <w:t>Frequency</w:t>
            </w:r>
          </w:p>
          <w:p w:rsidR="002C565C" w:rsidRPr="00157A01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7A01">
              <w:rPr>
                <w:rFonts w:ascii="Times New Roman" w:hAnsi="Times New Roman"/>
                <w:b/>
              </w:rPr>
              <w:t xml:space="preserve"> (</w:t>
            </w:r>
            <w:r w:rsidRPr="00157A01">
              <w:rPr>
                <w:rFonts w:ascii="Times New Roman" w:hAnsi="Times New Roman"/>
                <w:b/>
                <w:i/>
              </w:rPr>
              <w:t>f</w:t>
            </w:r>
            <w:r w:rsidRPr="00157A01">
              <w:rPr>
                <w:rFonts w:ascii="Times New Roman" w:hAnsi="Times New Roman"/>
                <w:b/>
              </w:rPr>
              <w:t xml:space="preserve"> =)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Use social networking websites (e.g. Facebook)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46.7%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7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Download podcasts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20.0%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3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Use instant messaging or chat (e.g. MSN, iChat, MXit, WhatsApp)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86.7%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13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Video-chat or video-conference (e.g. Skype, ooVoo)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33.3%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5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YouTube (watch and/or download)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66.7%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10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Upload video or photo content onto the internet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40.0%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6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Use on-demand video (e.g. iPlayer, 4OD)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0.0%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0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Use advanced functions on my mobile phone (e.g. Mobile TV, Web browser, GPS or email)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46.7%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7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Participate in online discussion groups or chat rooms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40.0%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6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Take part in an online community, e.g. a “virtual world” such as Second Life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13.3%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2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Blogging (e.g. wordpress, blogspot)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6.7%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1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Micro-blogging (e.g. Twitter or similar)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6.7%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1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ePortfolio (e.g. LinkedIn)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20.0%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3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Google Hangout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0.0%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0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Google Docs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13.3%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2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Cloud-storage (Drop</w:t>
            </w:r>
            <w:r>
              <w:rPr>
                <w:rFonts w:ascii="Times New Roman" w:eastAsia="Times New Roman" w:hAnsi="Times New Roman"/>
                <w:lang w:val="en-ZA" w:eastAsia="en-ZA"/>
              </w:rPr>
              <w:t>b</w:t>
            </w:r>
            <w:r w:rsidRPr="001838B0">
              <w:rPr>
                <w:rFonts w:ascii="Times New Roman" w:eastAsia="Times New Roman" w:hAnsi="Times New Roman"/>
                <w:lang w:val="en-ZA" w:eastAsia="en-ZA"/>
              </w:rPr>
              <w:t>ox, Mega)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20.0%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3</w:t>
            </w:r>
          </w:p>
        </w:tc>
      </w:tr>
      <w:tr w:rsidR="002C565C" w:rsidRPr="001838B0" w:rsidTr="00B50238">
        <w:trPr>
          <w:trHeight w:val="255"/>
        </w:trPr>
        <w:tc>
          <w:tcPr>
            <w:tcW w:w="6394" w:type="dxa"/>
            <w:shd w:val="clear" w:color="auto" w:fill="auto"/>
            <w:vAlign w:val="center"/>
            <w:hideMark/>
          </w:tcPr>
          <w:p w:rsidR="002C565C" w:rsidRPr="001838B0" w:rsidRDefault="002C565C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1838B0">
              <w:rPr>
                <w:rFonts w:ascii="Times New Roman" w:eastAsia="Times New Roman" w:hAnsi="Times New Roman"/>
                <w:lang w:val="en-ZA" w:eastAsia="en-ZA"/>
              </w:rPr>
              <w:t>In addition to download and upload of media or content, I can also adapt media</w:t>
            </w:r>
          </w:p>
        </w:tc>
        <w:tc>
          <w:tcPr>
            <w:tcW w:w="1418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13.3%</w:t>
            </w:r>
          </w:p>
        </w:tc>
        <w:tc>
          <w:tcPr>
            <w:tcW w:w="1275" w:type="dxa"/>
            <w:vAlign w:val="center"/>
          </w:tcPr>
          <w:p w:rsidR="002C565C" w:rsidRPr="00D95175" w:rsidRDefault="002C565C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175">
              <w:rPr>
                <w:rFonts w:ascii="Times New Roman" w:hAnsi="Times New Roman"/>
              </w:rPr>
              <w:t>2</w:t>
            </w:r>
          </w:p>
        </w:tc>
      </w:tr>
    </w:tbl>
    <w:p w:rsidR="002C565C" w:rsidRDefault="002C565C"/>
    <w:p w:rsidR="007A6D71" w:rsidRDefault="007A6D71"/>
    <w:p w:rsidR="007A6D71" w:rsidRDefault="00A02C42">
      <w:r>
        <w:t>Table 3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  <w:gridCol w:w="1418"/>
        <w:gridCol w:w="1275"/>
      </w:tblGrid>
      <w:tr w:rsidR="00A02C42" w:rsidRPr="007B776E" w:rsidTr="00B50238">
        <w:trPr>
          <w:trHeight w:val="600"/>
          <w:tblHeader/>
        </w:trPr>
        <w:tc>
          <w:tcPr>
            <w:tcW w:w="6394" w:type="dxa"/>
            <w:shd w:val="clear" w:color="auto" w:fill="DEEAF6" w:themeFill="accent1" w:themeFillTint="33"/>
            <w:vAlign w:val="center"/>
            <w:hideMark/>
          </w:tcPr>
          <w:p w:rsidR="00A02C42" w:rsidRPr="007B776E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</w:pPr>
            <w:r w:rsidRPr="007B776E"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t xml:space="preserve">Answer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t>o</w:t>
            </w:r>
            <w:r w:rsidRPr="007B776E"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t>ptions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A02C42" w:rsidRPr="00157A01" w:rsidRDefault="00A02C4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ZA" w:eastAsia="en-ZA"/>
              </w:rPr>
            </w:pPr>
            <w:r w:rsidRPr="00157A01">
              <w:rPr>
                <w:rFonts w:ascii="Times New Roman" w:hAnsi="Times New Roman"/>
                <w:b/>
              </w:rPr>
              <w:t>Percentage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A02C42" w:rsidRPr="00157A01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7A01">
              <w:rPr>
                <w:rFonts w:ascii="Times New Roman" w:hAnsi="Times New Roman"/>
                <w:b/>
              </w:rPr>
              <w:t>Frequency</w:t>
            </w:r>
          </w:p>
          <w:p w:rsidR="00A02C42" w:rsidRPr="00157A01" w:rsidRDefault="00A02C4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</w:pPr>
            <w:r w:rsidRPr="00157A01">
              <w:rPr>
                <w:rFonts w:ascii="Times New Roman" w:hAnsi="Times New Roman"/>
                <w:b/>
              </w:rPr>
              <w:t xml:space="preserve"> (</w:t>
            </w:r>
            <w:r w:rsidRPr="00157A01">
              <w:rPr>
                <w:rFonts w:ascii="Times New Roman" w:hAnsi="Times New Roman"/>
                <w:b/>
                <w:i/>
              </w:rPr>
              <w:t>f</w:t>
            </w:r>
            <w:r w:rsidRPr="00157A01">
              <w:rPr>
                <w:rFonts w:ascii="Times New Roman" w:hAnsi="Times New Roman"/>
                <w:b/>
              </w:rPr>
              <w:t xml:space="preserve"> =)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LMS (learning management system) (e.g. Blackboard, Moodle, etc.)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52.9%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9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Creating a pdf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17.6%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3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Using Podcasts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47.1%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8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Creating Podcasts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52.9%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9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Using video-clips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35.3%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6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Creating video-clips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70.6%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12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Using URLs and hyperlinks to websites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47.1%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8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Using computer software such as PowerPoint, Word, Excel, Outlook (e-mail), etc.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17.6%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3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Effectively browsing the Internet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17.6%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3</w:t>
            </w:r>
          </w:p>
        </w:tc>
      </w:tr>
      <w:tr w:rsidR="00A02C42" w:rsidRPr="007B776E" w:rsidTr="00B50238">
        <w:trPr>
          <w:trHeight w:val="255"/>
        </w:trPr>
        <w:tc>
          <w:tcPr>
            <w:tcW w:w="6394" w:type="dxa"/>
            <w:shd w:val="clear" w:color="auto" w:fill="auto"/>
            <w:vAlign w:val="bottom"/>
            <w:hideMark/>
          </w:tcPr>
          <w:p w:rsidR="00A02C42" w:rsidRPr="00F75074" w:rsidRDefault="00A02C4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F75074">
              <w:rPr>
                <w:rFonts w:ascii="Times New Roman" w:eastAsia="Times New Roman" w:hAnsi="Times New Roman"/>
                <w:lang w:val="en-ZA" w:eastAsia="en-ZA"/>
              </w:rPr>
              <w:t>Using social media (Facebook, Twitter, etc.)</w:t>
            </w:r>
          </w:p>
        </w:tc>
        <w:tc>
          <w:tcPr>
            <w:tcW w:w="1418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58.8%</w:t>
            </w:r>
          </w:p>
        </w:tc>
        <w:tc>
          <w:tcPr>
            <w:tcW w:w="1275" w:type="dxa"/>
            <w:vAlign w:val="center"/>
          </w:tcPr>
          <w:p w:rsidR="00A02C42" w:rsidRPr="00F75074" w:rsidRDefault="00A02C42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074">
              <w:rPr>
                <w:rFonts w:ascii="Times New Roman" w:hAnsi="Times New Roman"/>
              </w:rPr>
              <w:t>10</w:t>
            </w:r>
          </w:p>
        </w:tc>
      </w:tr>
    </w:tbl>
    <w:p w:rsidR="00A02C42" w:rsidRDefault="00A02C42"/>
    <w:p w:rsidR="00E635A2" w:rsidRDefault="00E635A2">
      <w:r>
        <w:t>Table 4</w:t>
      </w: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859"/>
        <w:gridCol w:w="863"/>
        <w:gridCol w:w="718"/>
        <w:gridCol w:w="1289"/>
      </w:tblGrid>
      <w:tr w:rsidR="00E635A2" w:rsidRPr="00A4578D" w:rsidTr="00B50238">
        <w:trPr>
          <w:cantSplit/>
          <w:trHeight w:val="1556"/>
        </w:trPr>
        <w:tc>
          <w:tcPr>
            <w:tcW w:w="2969" w:type="pct"/>
            <w:vMerge w:val="restart"/>
            <w:shd w:val="clear" w:color="000000" w:fill="DEE9F7"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lastRenderedPageBreak/>
              <w:t xml:space="preserve">Answer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t>o</w:t>
            </w:r>
            <w:r w:rsidRPr="00A4578D"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t>ptions</w:t>
            </w:r>
          </w:p>
        </w:tc>
        <w:tc>
          <w:tcPr>
            <w:tcW w:w="468" w:type="pct"/>
            <w:shd w:val="clear" w:color="auto" w:fill="DEEAF6" w:themeFill="accent1" w:themeFillTint="33"/>
            <w:textDirection w:val="btLr"/>
            <w:vAlign w:val="center"/>
            <w:hideMark/>
          </w:tcPr>
          <w:p w:rsidR="00E635A2" w:rsidRPr="00DB1D5F" w:rsidRDefault="00E635A2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DB1D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 have not used this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 xml:space="preserve"> </w:t>
            </w:r>
            <w:r w:rsidRPr="00DB1D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 xml:space="preserve"> </w:t>
            </w:r>
            <w:r w:rsidRPr="00DB1D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can’t use this</w:t>
            </w:r>
          </w:p>
        </w:tc>
        <w:tc>
          <w:tcPr>
            <w:tcW w:w="470" w:type="pct"/>
            <w:shd w:val="clear" w:color="auto" w:fill="DEEAF6" w:themeFill="accent1" w:themeFillTint="33"/>
            <w:textDirection w:val="btLr"/>
            <w:vAlign w:val="center"/>
            <w:hideMark/>
          </w:tcPr>
          <w:p w:rsidR="00E635A2" w:rsidRPr="00DB1D5F" w:rsidRDefault="00E635A2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DB1D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I’m not that confident and need help</w:t>
            </w:r>
          </w:p>
        </w:tc>
        <w:tc>
          <w:tcPr>
            <w:tcW w:w="391" w:type="pct"/>
            <w:shd w:val="clear" w:color="auto" w:fill="DEEAF6" w:themeFill="accent1" w:themeFillTint="33"/>
            <w:textDirection w:val="btLr"/>
            <w:vAlign w:val="center"/>
            <w:hideMark/>
          </w:tcPr>
          <w:p w:rsidR="00E635A2" w:rsidRPr="00DB1D5F" w:rsidRDefault="00E635A2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DB1D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 can do this quite well</w:t>
            </w:r>
          </w:p>
        </w:tc>
        <w:tc>
          <w:tcPr>
            <w:tcW w:w="702" w:type="pct"/>
            <w:shd w:val="clear" w:color="auto" w:fill="DEEAF6" w:themeFill="accent1" w:themeFillTint="33"/>
            <w:textDirection w:val="btLr"/>
            <w:vAlign w:val="center"/>
            <w:hideMark/>
          </w:tcPr>
          <w:p w:rsidR="00E635A2" w:rsidRPr="00DB1D5F" w:rsidRDefault="00E635A2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DB1D5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 believe I am HIGHLY confident/ competent/ proficient in this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vMerge/>
            <w:shd w:val="clear" w:color="auto" w:fill="auto"/>
            <w:vAlign w:val="bottom"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</w:p>
        </w:tc>
        <w:tc>
          <w:tcPr>
            <w:tcW w:w="468" w:type="pct"/>
            <w:shd w:val="clear" w:color="auto" w:fill="DEEAF6" w:themeFill="accent1" w:themeFillTint="33"/>
            <w:noWrap/>
            <w:vAlign w:val="center"/>
          </w:tcPr>
          <w:p w:rsidR="00E635A2" w:rsidRPr="0033287B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FF0000"/>
                <w:lang w:val="en-ZA" w:eastAsia="en-ZA"/>
              </w:rPr>
            </w:pPr>
            <w:r w:rsidRPr="00281DED">
              <w:rPr>
                <w:rFonts w:ascii="Times New Roman" w:eastAsia="Times New Roman" w:hAnsi="Times New Roman"/>
                <w:i/>
                <w:iCs/>
                <w:lang w:val="en-ZA" w:eastAsia="en-ZA"/>
              </w:rPr>
              <w:t>f</w:t>
            </w:r>
          </w:p>
        </w:tc>
        <w:tc>
          <w:tcPr>
            <w:tcW w:w="470" w:type="pct"/>
            <w:shd w:val="clear" w:color="auto" w:fill="DEEAF6" w:themeFill="accent1" w:themeFillTint="33"/>
            <w:noWrap/>
            <w:vAlign w:val="center"/>
          </w:tcPr>
          <w:p w:rsidR="00E635A2" w:rsidRPr="0033287B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i/>
                <w:iCs/>
                <w:lang w:val="en-ZA" w:eastAsia="en-ZA"/>
              </w:rPr>
              <w:t>f</w:t>
            </w:r>
          </w:p>
        </w:tc>
        <w:tc>
          <w:tcPr>
            <w:tcW w:w="391" w:type="pct"/>
            <w:shd w:val="clear" w:color="auto" w:fill="DEEAF6" w:themeFill="accent1" w:themeFillTint="33"/>
            <w:noWrap/>
            <w:vAlign w:val="center"/>
          </w:tcPr>
          <w:p w:rsidR="00E635A2" w:rsidRPr="0033287B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i/>
                <w:iCs/>
                <w:lang w:val="en-ZA" w:eastAsia="en-ZA"/>
              </w:rPr>
              <w:t>f</w:t>
            </w:r>
          </w:p>
        </w:tc>
        <w:tc>
          <w:tcPr>
            <w:tcW w:w="702" w:type="pct"/>
            <w:shd w:val="clear" w:color="auto" w:fill="DEEAF6" w:themeFill="accent1" w:themeFillTint="33"/>
            <w:noWrap/>
            <w:vAlign w:val="center"/>
          </w:tcPr>
          <w:p w:rsidR="00E635A2" w:rsidRPr="0033287B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ZA" w:eastAsia="en-ZA"/>
              </w:rPr>
            </w:pPr>
            <w:r>
              <w:rPr>
                <w:rFonts w:ascii="Times New Roman" w:eastAsia="Times New Roman" w:hAnsi="Times New Roman"/>
                <w:i/>
                <w:iCs/>
                <w:lang w:val="en-ZA" w:eastAsia="en-ZA"/>
              </w:rPr>
              <w:t>f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I have a blog, edit my blog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10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Collaborating online (such as participating in a forum, contributing to a wiki, group work online)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Create my own wiki site/page, edit a wiki, invite others to edit my wiki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10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Social bookmarking/sharing (such as delicious, CiteULike)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10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Flickr (or similar alternative)</w:t>
            </w:r>
            <w:r>
              <w:rPr>
                <w:rFonts w:ascii="Times New Roman" w:eastAsia="Times New Roman" w:hAnsi="Times New Roman"/>
                <w:lang w:val="en-ZA" w:eastAsia="en-ZA"/>
              </w:rPr>
              <w:t xml:space="preserve"> </w:t>
            </w:r>
            <w:r w:rsidRPr="00A4578D">
              <w:rPr>
                <w:rFonts w:ascii="Times New Roman" w:eastAsia="Times New Roman" w:hAnsi="Times New Roman"/>
                <w:lang w:val="en-ZA" w:eastAsia="en-ZA"/>
              </w:rPr>
              <w:t>– collating, and sharing photos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10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File storage and sharing (such as Dropbox)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7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FaceBook – communicating with &amp; finding friends, upload images, chat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7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FaceBook – aware of how to use the security settings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7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I am on Twitter - I follow people, tweet, use hash tags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color w:val="FF0000"/>
                <w:lang w:val="en-ZA" w:eastAsia="en-ZA"/>
              </w:rPr>
              <w:t>11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Instant messenger systems - send messages, audio/video chat, group chat, add friends, block people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</w:tr>
      <w:tr w:rsidR="00E635A2" w:rsidRPr="00A4578D" w:rsidTr="00B50238">
        <w:trPr>
          <w:trHeight w:val="255"/>
        </w:trPr>
        <w:tc>
          <w:tcPr>
            <w:tcW w:w="2969" w:type="pct"/>
            <w:shd w:val="clear" w:color="auto" w:fill="auto"/>
            <w:vAlign w:val="bottom"/>
            <w:hideMark/>
          </w:tcPr>
          <w:p w:rsidR="00E635A2" w:rsidRPr="00A4578D" w:rsidRDefault="00E635A2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Professional networking sites – such as LinkedIn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E635A2" w:rsidRPr="00A4578D" w:rsidRDefault="00E635A2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A4578D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</w:tr>
    </w:tbl>
    <w:p w:rsidR="00E635A2" w:rsidRDefault="00E635A2"/>
    <w:p w:rsidR="00BA78EF" w:rsidRDefault="00BA78EF">
      <w:r>
        <w:t>Table 5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  <w:gridCol w:w="1276"/>
        <w:gridCol w:w="1276"/>
      </w:tblGrid>
      <w:tr w:rsidR="00BA78EF" w:rsidRPr="00DE0607" w:rsidTr="00B50238">
        <w:trPr>
          <w:trHeight w:val="600"/>
        </w:trPr>
        <w:tc>
          <w:tcPr>
            <w:tcW w:w="6394" w:type="dxa"/>
            <w:shd w:val="clear" w:color="000000" w:fill="DEE9F7"/>
            <w:vAlign w:val="center"/>
            <w:hideMark/>
          </w:tcPr>
          <w:p w:rsidR="00BA78EF" w:rsidRPr="00B26249" w:rsidRDefault="00BA78EF" w:rsidP="00B5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</w:pPr>
            <w:r w:rsidRPr="00B26249"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t>Answer Options</w:t>
            </w:r>
          </w:p>
        </w:tc>
        <w:tc>
          <w:tcPr>
            <w:tcW w:w="1276" w:type="dxa"/>
            <w:shd w:val="clear" w:color="000000" w:fill="CDD8E6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ZA" w:eastAsia="en-ZA"/>
              </w:rPr>
            </w:pPr>
            <w:r w:rsidRPr="00B26249">
              <w:rPr>
                <w:rFonts w:ascii="Times New Roman" w:hAnsi="Times New Roman"/>
                <w:b/>
              </w:rPr>
              <w:t>Percentage</w:t>
            </w:r>
          </w:p>
        </w:tc>
        <w:tc>
          <w:tcPr>
            <w:tcW w:w="1276" w:type="dxa"/>
            <w:shd w:val="clear" w:color="000000" w:fill="CDD8E6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249">
              <w:rPr>
                <w:rFonts w:ascii="Times New Roman" w:hAnsi="Times New Roman"/>
                <w:b/>
              </w:rPr>
              <w:t>Frequency</w:t>
            </w:r>
          </w:p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</w:pPr>
            <w:r w:rsidRPr="00B26249">
              <w:rPr>
                <w:rFonts w:ascii="Times New Roman" w:hAnsi="Times New Roman"/>
                <w:b/>
              </w:rPr>
              <w:t xml:space="preserve"> (</w:t>
            </w:r>
            <w:r w:rsidRPr="00B26249">
              <w:rPr>
                <w:rFonts w:ascii="Times New Roman" w:hAnsi="Times New Roman"/>
                <w:b/>
                <w:i/>
              </w:rPr>
              <w:t>f</w:t>
            </w:r>
            <w:r w:rsidRPr="00B26249">
              <w:rPr>
                <w:rFonts w:ascii="Times New Roman" w:hAnsi="Times New Roman"/>
                <w:b/>
              </w:rPr>
              <w:t xml:space="preserve"> =)</w:t>
            </w:r>
          </w:p>
        </w:tc>
      </w:tr>
      <w:tr w:rsidR="00BA78EF" w:rsidRPr="00DE0607" w:rsidTr="00B50238">
        <w:trPr>
          <w:trHeight w:val="255"/>
        </w:trPr>
        <w:tc>
          <w:tcPr>
            <w:tcW w:w="6394" w:type="dxa"/>
            <w:shd w:val="clear" w:color="000000" w:fill="EEEEEE"/>
            <w:vAlign w:val="bottom"/>
            <w:hideMark/>
          </w:tcPr>
          <w:p w:rsidR="00BA78EF" w:rsidRPr="00B26249" w:rsidRDefault="00BA78EF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B26249">
              <w:rPr>
                <w:rFonts w:ascii="Times New Roman" w:eastAsia="Times New Roman" w:hAnsi="Times New Roman"/>
                <w:lang w:val="en-ZA" w:eastAsia="en-ZA"/>
              </w:rPr>
              <w:t>I can teach others in my Department</w:t>
            </w:r>
          </w:p>
        </w:tc>
        <w:tc>
          <w:tcPr>
            <w:tcW w:w="1276" w:type="dxa"/>
            <w:shd w:val="clear" w:color="000000" w:fill="DEE9F7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6.3%</w:t>
            </w:r>
          </w:p>
        </w:tc>
        <w:tc>
          <w:tcPr>
            <w:tcW w:w="1276" w:type="dxa"/>
            <w:shd w:val="clear" w:color="000000" w:fill="DEE9F7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1</w:t>
            </w:r>
          </w:p>
        </w:tc>
      </w:tr>
      <w:tr w:rsidR="00BA78EF" w:rsidRPr="00DE0607" w:rsidTr="00B50238">
        <w:trPr>
          <w:trHeight w:val="255"/>
        </w:trPr>
        <w:tc>
          <w:tcPr>
            <w:tcW w:w="6394" w:type="dxa"/>
            <w:shd w:val="clear" w:color="000000" w:fill="EEEEEE"/>
            <w:vAlign w:val="bottom"/>
            <w:hideMark/>
          </w:tcPr>
          <w:p w:rsidR="00BA78EF" w:rsidRPr="00B26249" w:rsidRDefault="00BA78EF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B26249">
              <w:rPr>
                <w:rFonts w:ascii="Times New Roman" w:eastAsia="Times New Roman" w:hAnsi="Times New Roman"/>
                <w:lang w:val="en-ZA" w:eastAsia="en-ZA"/>
              </w:rPr>
              <w:t>I am comfortable with tools and applications on our university's LMS/Learning Management System (e.g. Official LMS, Blackboard, Moodle, etc.) and other programs</w:t>
            </w:r>
          </w:p>
        </w:tc>
        <w:tc>
          <w:tcPr>
            <w:tcW w:w="1276" w:type="dxa"/>
            <w:shd w:val="clear" w:color="000000" w:fill="DEE9F7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6.3%</w:t>
            </w:r>
          </w:p>
        </w:tc>
        <w:tc>
          <w:tcPr>
            <w:tcW w:w="1276" w:type="dxa"/>
            <w:shd w:val="clear" w:color="000000" w:fill="DEE9F7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1</w:t>
            </w:r>
          </w:p>
        </w:tc>
      </w:tr>
      <w:tr w:rsidR="00BA78EF" w:rsidRPr="00DE0607" w:rsidTr="00B50238">
        <w:trPr>
          <w:trHeight w:val="255"/>
        </w:trPr>
        <w:tc>
          <w:tcPr>
            <w:tcW w:w="6394" w:type="dxa"/>
            <w:shd w:val="clear" w:color="000000" w:fill="EEEEEE"/>
            <w:vAlign w:val="bottom"/>
            <w:hideMark/>
          </w:tcPr>
          <w:p w:rsidR="00BA78EF" w:rsidRPr="00B26249" w:rsidRDefault="00BA78EF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B26249">
              <w:rPr>
                <w:rFonts w:ascii="Times New Roman" w:eastAsia="Times New Roman" w:hAnsi="Times New Roman"/>
                <w:lang w:val="en-ZA" w:eastAsia="en-ZA"/>
              </w:rPr>
              <w:t>I can help myself but can do with extra assistance / help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50.0%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8</w:t>
            </w:r>
          </w:p>
        </w:tc>
      </w:tr>
      <w:tr w:rsidR="00BA78EF" w:rsidRPr="00DE0607" w:rsidTr="00B50238">
        <w:trPr>
          <w:trHeight w:val="255"/>
        </w:trPr>
        <w:tc>
          <w:tcPr>
            <w:tcW w:w="6394" w:type="dxa"/>
            <w:shd w:val="clear" w:color="000000" w:fill="EEEEEE"/>
            <w:vAlign w:val="bottom"/>
            <w:hideMark/>
          </w:tcPr>
          <w:p w:rsidR="00BA78EF" w:rsidRPr="00B26249" w:rsidRDefault="00BA78EF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B26249">
              <w:rPr>
                <w:rFonts w:ascii="Times New Roman" w:eastAsia="Times New Roman" w:hAnsi="Times New Roman"/>
                <w:lang w:val="en-ZA" w:eastAsia="en-ZA"/>
              </w:rPr>
              <w:t xml:space="preserve">I can use a few of the tools on our LMS 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31.3%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5</w:t>
            </w:r>
          </w:p>
        </w:tc>
      </w:tr>
      <w:tr w:rsidR="00BA78EF" w:rsidRPr="00DE0607" w:rsidTr="00B50238">
        <w:trPr>
          <w:trHeight w:val="255"/>
        </w:trPr>
        <w:tc>
          <w:tcPr>
            <w:tcW w:w="6394" w:type="dxa"/>
            <w:shd w:val="clear" w:color="000000" w:fill="EEEEEE"/>
            <w:vAlign w:val="bottom"/>
            <w:hideMark/>
          </w:tcPr>
          <w:p w:rsidR="00BA78EF" w:rsidRPr="00B26249" w:rsidRDefault="00BA78EF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B26249">
              <w:rPr>
                <w:rFonts w:ascii="Times New Roman" w:eastAsia="Times New Roman" w:hAnsi="Times New Roman"/>
                <w:lang w:val="en-ZA" w:eastAsia="en-ZA"/>
              </w:rPr>
              <w:t>I am in serious need of assistance</w:t>
            </w:r>
          </w:p>
        </w:tc>
        <w:tc>
          <w:tcPr>
            <w:tcW w:w="1276" w:type="dxa"/>
            <w:shd w:val="clear" w:color="000000" w:fill="DEE9F7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6.3%</w:t>
            </w:r>
          </w:p>
        </w:tc>
        <w:tc>
          <w:tcPr>
            <w:tcW w:w="1276" w:type="dxa"/>
            <w:shd w:val="clear" w:color="000000" w:fill="DEE9F7"/>
            <w:vAlign w:val="center"/>
          </w:tcPr>
          <w:p w:rsidR="00BA78EF" w:rsidRPr="00B26249" w:rsidRDefault="00BA78EF" w:rsidP="00B502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249">
              <w:rPr>
                <w:rFonts w:ascii="Times New Roman" w:hAnsi="Times New Roman"/>
              </w:rPr>
              <w:t>1</w:t>
            </w:r>
          </w:p>
        </w:tc>
      </w:tr>
    </w:tbl>
    <w:p w:rsidR="00BA78EF" w:rsidRDefault="00BA78EF"/>
    <w:p w:rsidR="00BA78EF" w:rsidRDefault="00BA78EF">
      <w:r>
        <w:t>Table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810"/>
        <w:gridCol w:w="836"/>
        <w:gridCol w:w="567"/>
        <w:gridCol w:w="1275"/>
        <w:gridCol w:w="567"/>
      </w:tblGrid>
      <w:tr w:rsidR="00BA78EF" w:rsidRPr="00FB2274" w:rsidTr="005D4F9C">
        <w:trPr>
          <w:trHeight w:val="1649"/>
          <w:tblHeader/>
        </w:trPr>
        <w:tc>
          <w:tcPr>
            <w:tcW w:w="5125" w:type="dxa"/>
            <w:vMerge w:val="restart"/>
            <w:shd w:val="clear" w:color="auto" w:fill="D5DCE4" w:themeFill="text2" w:themeFillTint="33"/>
            <w:vAlign w:val="center"/>
          </w:tcPr>
          <w:p w:rsidR="00BA78EF" w:rsidRPr="00FB2274" w:rsidRDefault="00BA78EF" w:rsidP="00B50238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en-ZA"/>
              </w:rPr>
            </w:pPr>
            <w:r w:rsidRPr="00FB2274">
              <w:rPr>
                <w:rFonts w:ascii="Times New Roman" w:eastAsia="Times New Roman" w:hAnsi="Times New Roman"/>
                <w:b/>
                <w:bCs/>
                <w:color w:val="000000"/>
                <w:lang w:eastAsia="en-ZA"/>
              </w:rPr>
              <w:t>Answer options</w:t>
            </w:r>
          </w:p>
        </w:tc>
        <w:tc>
          <w:tcPr>
            <w:tcW w:w="810" w:type="dxa"/>
            <w:shd w:val="clear" w:color="auto" w:fill="D5DCE4" w:themeFill="text2" w:themeFillTint="33"/>
            <w:textDirection w:val="btLr"/>
            <w:vAlign w:val="center"/>
          </w:tcPr>
          <w:p w:rsidR="00BA78EF" w:rsidRPr="00FB2274" w:rsidRDefault="00BA78EF" w:rsidP="00B50238">
            <w:pPr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</w:pPr>
            <w:r w:rsidRPr="00FB227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  <w:t>I have not used this/can’t use this</w:t>
            </w:r>
          </w:p>
        </w:tc>
        <w:tc>
          <w:tcPr>
            <w:tcW w:w="836" w:type="dxa"/>
            <w:shd w:val="clear" w:color="auto" w:fill="D5DCE4" w:themeFill="text2" w:themeFillTint="33"/>
            <w:textDirection w:val="btLr"/>
            <w:vAlign w:val="center"/>
          </w:tcPr>
          <w:p w:rsidR="00BA78EF" w:rsidRPr="00FB2274" w:rsidRDefault="00BA78EF" w:rsidP="00B50238">
            <w:pPr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</w:pPr>
            <w:r w:rsidRPr="00FB227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  <w:t>I’m not that confident and need help</w:t>
            </w:r>
          </w:p>
        </w:tc>
        <w:tc>
          <w:tcPr>
            <w:tcW w:w="567" w:type="dxa"/>
            <w:shd w:val="clear" w:color="auto" w:fill="D5DCE4" w:themeFill="text2" w:themeFillTint="33"/>
            <w:textDirection w:val="btLr"/>
            <w:vAlign w:val="center"/>
          </w:tcPr>
          <w:p w:rsidR="00BA78EF" w:rsidRPr="00FB2274" w:rsidRDefault="00BA78EF" w:rsidP="00B50238">
            <w:pPr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</w:pPr>
            <w:r w:rsidRPr="00FB227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  <w:t>I can do this quite well</w:t>
            </w:r>
          </w:p>
        </w:tc>
        <w:tc>
          <w:tcPr>
            <w:tcW w:w="1275" w:type="dxa"/>
            <w:shd w:val="clear" w:color="auto" w:fill="D5DCE4" w:themeFill="text2" w:themeFillTint="33"/>
            <w:textDirection w:val="btLr"/>
            <w:vAlign w:val="center"/>
          </w:tcPr>
          <w:p w:rsidR="00BA78EF" w:rsidRPr="00FB2274" w:rsidRDefault="00BA78EF" w:rsidP="00B50238">
            <w:pPr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</w:pPr>
            <w:r w:rsidRPr="00FB227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  <w:t>I believe I am HIGHLY confident/competent/ proficient in this</w:t>
            </w:r>
          </w:p>
        </w:tc>
        <w:tc>
          <w:tcPr>
            <w:tcW w:w="567" w:type="dxa"/>
            <w:shd w:val="clear" w:color="auto" w:fill="D5DCE4" w:themeFill="text2" w:themeFillTint="33"/>
            <w:textDirection w:val="btLr"/>
          </w:tcPr>
          <w:p w:rsidR="00BA78EF" w:rsidRPr="00FB2274" w:rsidRDefault="00BA78EF" w:rsidP="00B50238">
            <w:pPr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</w:pPr>
            <w:r w:rsidRPr="00FB227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ZA"/>
              </w:rPr>
              <w:t>N =</w:t>
            </w:r>
          </w:p>
        </w:tc>
      </w:tr>
      <w:tr w:rsidR="00BA78EF" w:rsidRPr="00FB2274" w:rsidTr="005D4F9C">
        <w:trPr>
          <w:trHeight w:val="255"/>
          <w:tblHeader/>
        </w:trPr>
        <w:tc>
          <w:tcPr>
            <w:tcW w:w="5125" w:type="dxa"/>
            <w:vMerge/>
            <w:shd w:val="clear" w:color="auto" w:fill="D5DCE4" w:themeFill="text2" w:themeFillTint="33"/>
            <w:vAlign w:val="center"/>
          </w:tcPr>
          <w:p w:rsidR="00BA78EF" w:rsidRPr="00FB2274" w:rsidRDefault="00BA78EF" w:rsidP="00B50238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810" w:type="dxa"/>
            <w:shd w:val="clear" w:color="auto" w:fill="D5DCE4" w:themeFill="text2" w:themeFillTint="33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  <w:t>f</w:t>
            </w:r>
          </w:p>
        </w:tc>
        <w:tc>
          <w:tcPr>
            <w:tcW w:w="836" w:type="dxa"/>
            <w:shd w:val="clear" w:color="auto" w:fill="D5DCE4" w:themeFill="text2" w:themeFillTint="33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  <w:t>f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  <w:t>f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  <w:t>f</w:t>
            </w:r>
          </w:p>
        </w:tc>
        <w:tc>
          <w:tcPr>
            <w:tcW w:w="567" w:type="dxa"/>
            <w:shd w:val="clear" w:color="auto" w:fill="D5DCE4" w:themeFill="text2" w:themeFillTint="33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en-ZA"/>
              </w:rPr>
            </w:pP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All the main features of Word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5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9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All the main features of PowerPoint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2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6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6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lastRenderedPageBreak/>
              <w:t>All the main features of Excel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7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6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Install software on a PC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4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9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Use Antivirus software to identify and sort out a computer virus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3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3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6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2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Mac/PC literate – cross platform skills. I can use both platforms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9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2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3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USB sticks/memory cards – storing and transferring information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4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9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Using email to send messages and attachments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3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11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Printing documents/information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3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11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Accessing the Internet through Wi-Fi or network cabling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7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7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Browsing and navigating on the Internet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7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7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Watching videos and listening to music on the Internet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2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5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6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13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Registering and making bookings on the Internet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5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7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  <w:tr w:rsidR="00BA78EF" w:rsidRPr="00FB2274" w:rsidTr="005D4F9C">
        <w:tc>
          <w:tcPr>
            <w:tcW w:w="5125" w:type="dxa"/>
            <w:shd w:val="clear" w:color="auto" w:fill="F2F2F2" w:themeFill="background1" w:themeFillShade="F2"/>
            <w:vAlign w:val="bottom"/>
          </w:tcPr>
          <w:p w:rsidR="00BA78EF" w:rsidRPr="003E7DD8" w:rsidRDefault="00BA78EF" w:rsidP="00B50238">
            <w:pPr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Text messaging (SMS) and e-mails via a mobile device (e.g. Smartphone or tablet)</w:t>
            </w:r>
          </w:p>
        </w:tc>
        <w:tc>
          <w:tcPr>
            <w:tcW w:w="810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836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4</w:t>
            </w:r>
          </w:p>
        </w:tc>
        <w:tc>
          <w:tcPr>
            <w:tcW w:w="1275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10</w:t>
            </w:r>
          </w:p>
        </w:tc>
        <w:tc>
          <w:tcPr>
            <w:tcW w:w="567" w:type="dxa"/>
            <w:vAlign w:val="center"/>
          </w:tcPr>
          <w:p w:rsidR="00BA78EF" w:rsidRPr="003E7DD8" w:rsidRDefault="00BA78EF" w:rsidP="00B50238">
            <w:pPr>
              <w:jc w:val="center"/>
              <w:rPr>
                <w:rFonts w:ascii="Times New Roman" w:eastAsia="Times New Roman" w:hAnsi="Times New Roman"/>
                <w:lang w:eastAsia="en-ZA"/>
              </w:rPr>
            </w:pPr>
            <w:r w:rsidRPr="003E7DD8">
              <w:rPr>
                <w:rFonts w:ascii="Times New Roman" w:eastAsia="Times New Roman" w:hAnsi="Times New Roman"/>
                <w:lang w:eastAsia="en-ZA"/>
              </w:rPr>
              <w:t>14</w:t>
            </w:r>
          </w:p>
        </w:tc>
      </w:tr>
    </w:tbl>
    <w:p w:rsidR="00BA78EF" w:rsidRDefault="00BA78EF"/>
    <w:p w:rsidR="00FA31E8" w:rsidRDefault="00FA31E8"/>
    <w:p w:rsidR="00FA31E8" w:rsidRDefault="00FA31E8">
      <w:r>
        <w:t>Table 7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6"/>
        <w:gridCol w:w="574"/>
        <w:gridCol w:w="574"/>
        <w:gridCol w:w="574"/>
        <w:gridCol w:w="1004"/>
        <w:gridCol w:w="572"/>
      </w:tblGrid>
      <w:tr w:rsidR="00FA31E8" w:rsidRPr="00475BC3" w:rsidTr="00B50238">
        <w:trPr>
          <w:cantSplit/>
          <w:trHeight w:val="2052"/>
          <w:tblHeader/>
        </w:trPr>
        <w:tc>
          <w:tcPr>
            <w:tcW w:w="3196" w:type="pct"/>
            <w:vMerge w:val="restart"/>
            <w:shd w:val="clear" w:color="000000" w:fill="DEE9F7"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b/>
                <w:bCs/>
                <w:color w:val="000000"/>
                <w:lang w:val="en-ZA" w:eastAsia="en-ZA"/>
              </w:rPr>
              <w:t>Answer Options</w:t>
            </w:r>
          </w:p>
        </w:tc>
        <w:tc>
          <w:tcPr>
            <w:tcW w:w="314" w:type="pct"/>
            <w:shd w:val="clear" w:color="000000" w:fill="DEE9F7"/>
            <w:textDirection w:val="btLr"/>
            <w:vAlign w:val="center"/>
            <w:hideMark/>
          </w:tcPr>
          <w:p w:rsidR="00FA31E8" w:rsidRPr="0033287B" w:rsidRDefault="00FA31E8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 have not used this/can’t use this</w:t>
            </w:r>
          </w:p>
        </w:tc>
        <w:tc>
          <w:tcPr>
            <w:tcW w:w="314" w:type="pct"/>
            <w:shd w:val="clear" w:color="000000" w:fill="DEE9F7"/>
            <w:textDirection w:val="btLr"/>
            <w:vAlign w:val="center"/>
            <w:hideMark/>
          </w:tcPr>
          <w:p w:rsidR="00FA31E8" w:rsidRPr="0033287B" w:rsidRDefault="00FA31E8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I’m not that confident and need help</w:t>
            </w:r>
          </w:p>
        </w:tc>
        <w:tc>
          <w:tcPr>
            <w:tcW w:w="314" w:type="pct"/>
            <w:shd w:val="clear" w:color="000000" w:fill="DEE9F7"/>
            <w:textDirection w:val="btLr"/>
            <w:vAlign w:val="center"/>
            <w:hideMark/>
          </w:tcPr>
          <w:p w:rsidR="00FA31E8" w:rsidRPr="0033287B" w:rsidRDefault="00FA31E8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 can do this quite well</w:t>
            </w:r>
          </w:p>
        </w:tc>
        <w:tc>
          <w:tcPr>
            <w:tcW w:w="549" w:type="pct"/>
            <w:shd w:val="clear" w:color="000000" w:fill="DEE9F7"/>
            <w:textDirection w:val="btLr"/>
            <w:vAlign w:val="center"/>
            <w:hideMark/>
          </w:tcPr>
          <w:p w:rsidR="00FA31E8" w:rsidRPr="0033287B" w:rsidRDefault="00FA31E8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I believe I am HIGHLY confident/competent/ proficient in this</w:t>
            </w:r>
          </w:p>
        </w:tc>
        <w:tc>
          <w:tcPr>
            <w:tcW w:w="313" w:type="pct"/>
            <w:shd w:val="clear" w:color="000000" w:fill="DEE9F7"/>
            <w:textDirection w:val="btLr"/>
          </w:tcPr>
          <w:p w:rsidR="00FA31E8" w:rsidRPr="00DE667E" w:rsidRDefault="00FA31E8" w:rsidP="00B502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ZA" w:eastAsia="en-ZA"/>
              </w:rPr>
              <w:t>n =</w:t>
            </w:r>
          </w:p>
        </w:tc>
      </w:tr>
      <w:tr w:rsidR="00FA31E8" w:rsidRPr="00475BC3" w:rsidTr="00B50238">
        <w:trPr>
          <w:trHeight w:val="255"/>
          <w:tblHeader/>
        </w:trPr>
        <w:tc>
          <w:tcPr>
            <w:tcW w:w="3196" w:type="pct"/>
            <w:vMerge/>
            <w:shd w:val="clear" w:color="000000" w:fill="EEEEEE"/>
            <w:vAlign w:val="bottom"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</w:p>
        </w:tc>
        <w:tc>
          <w:tcPr>
            <w:tcW w:w="314" w:type="pct"/>
            <w:shd w:val="clear" w:color="auto" w:fill="DEEAF6" w:themeFill="accent1" w:themeFillTint="33"/>
            <w:noWrap/>
            <w:vAlign w:val="center"/>
          </w:tcPr>
          <w:p w:rsidR="00FA31E8" w:rsidRPr="0033287B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  <w:t>f</w:t>
            </w:r>
          </w:p>
        </w:tc>
        <w:tc>
          <w:tcPr>
            <w:tcW w:w="314" w:type="pct"/>
            <w:shd w:val="clear" w:color="auto" w:fill="DEEAF6" w:themeFill="accent1" w:themeFillTint="33"/>
            <w:noWrap/>
            <w:vAlign w:val="center"/>
          </w:tcPr>
          <w:p w:rsidR="00FA31E8" w:rsidRPr="0033287B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  <w:t>f</w:t>
            </w:r>
          </w:p>
        </w:tc>
        <w:tc>
          <w:tcPr>
            <w:tcW w:w="314" w:type="pct"/>
            <w:shd w:val="clear" w:color="auto" w:fill="DEEAF6" w:themeFill="accent1" w:themeFillTint="33"/>
            <w:noWrap/>
            <w:vAlign w:val="center"/>
          </w:tcPr>
          <w:p w:rsidR="00FA31E8" w:rsidRPr="0033287B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  <w:t>f</w:t>
            </w:r>
          </w:p>
        </w:tc>
        <w:tc>
          <w:tcPr>
            <w:tcW w:w="549" w:type="pct"/>
            <w:shd w:val="clear" w:color="auto" w:fill="DEEAF6" w:themeFill="accent1" w:themeFillTint="33"/>
            <w:noWrap/>
            <w:vAlign w:val="center"/>
          </w:tcPr>
          <w:p w:rsidR="00FA31E8" w:rsidRPr="0033287B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</w:pPr>
            <w:r w:rsidRPr="0033287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ZA" w:eastAsia="en-ZA"/>
              </w:rPr>
              <w:t>f</w:t>
            </w:r>
          </w:p>
        </w:tc>
        <w:tc>
          <w:tcPr>
            <w:tcW w:w="313" w:type="pct"/>
            <w:shd w:val="clear" w:color="auto" w:fill="DEEAF6" w:themeFill="accent1" w:themeFillTint="33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i/>
                <w:iCs/>
                <w:lang w:val="en-ZA" w:eastAsia="en-ZA"/>
              </w:rPr>
              <w:t>n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Use </w:t>
            </w:r>
            <w:r w:rsidRPr="00153506">
              <w:rPr>
                <w:rFonts w:ascii="Times New Roman" w:eastAsia="Times New Roman" w:hAnsi="Times New Roman"/>
                <w:highlight w:val="black"/>
                <w:lang w:val="en-ZA" w:eastAsia="en-ZA"/>
              </w:rPr>
              <w:t>my</w:t>
            </w:r>
            <w:r w:rsidRPr="00E11BB8">
              <w:rPr>
                <w:rFonts w:ascii="Times New Roman" w:eastAsia="Times New Roman" w:hAnsi="Times New Roman"/>
                <w:highlight w:val="black"/>
                <w:lang w:val="en-ZA" w:eastAsia="en-ZA"/>
              </w:rPr>
              <w:t>Unisa</w:t>
            </w: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 </w:t>
            </w:r>
            <w:r w:rsidRPr="00E11BB8">
              <w:rPr>
                <w:rFonts w:ascii="Times New Roman" w:eastAsia="Times New Roman" w:hAnsi="Times New Roman"/>
                <w:i/>
                <w:lang w:val="en-ZA" w:eastAsia="en-ZA"/>
              </w:rPr>
              <w:t>(the VLMS)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6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12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Understanding and </w:t>
            </w:r>
            <w:r w:rsidRPr="00E11BB8">
              <w:rPr>
                <w:rFonts w:ascii="Times New Roman" w:eastAsia="Times New Roman" w:hAnsi="Times New Roman"/>
                <w:highlight w:val="yellow"/>
                <w:lang w:val="en-ZA" w:eastAsia="en-ZA"/>
              </w:rPr>
              <w:t>considering copyright</w:t>
            </w: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 when using or uploading online content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6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Information seeking using </w:t>
            </w:r>
            <w:r w:rsidRPr="00E11BB8">
              <w:rPr>
                <w:rFonts w:ascii="Times New Roman" w:eastAsia="Times New Roman" w:hAnsi="Times New Roman"/>
                <w:highlight w:val="yellow"/>
                <w:lang w:val="en-ZA" w:eastAsia="en-ZA"/>
              </w:rPr>
              <w:t>search terms</w:t>
            </w: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 to find information (Google)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7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I can </w:t>
            </w:r>
            <w:r w:rsidRPr="00E11BB8">
              <w:rPr>
                <w:rFonts w:ascii="Times New Roman" w:eastAsia="Times New Roman" w:hAnsi="Times New Roman"/>
                <w:highlight w:val="yellow"/>
                <w:lang w:val="en-ZA" w:eastAsia="en-ZA"/>
              </w:rPr>
              <w:t>refine</w:t>
            </w: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 searches using Boolean searching techniques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color w:val="FF0000"/>
                <w:lang w:val="en-ZA" w:eastAsia="en-ZA"/>
              </w:rPr>
              <w:t>2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color w:val="FF0000"/>
                <w:lang w:val="en-ZA" w:eastAsia="en-ZA"/>
              </w:rPr>
              <w:t>5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Using information for own use (</w:t>
            </w:r>
            <w:r w:rsidRPr="00E11BB8">
              <w:rPr>
                <w:rFonts w:ascii="Times New Roman" w:eastAsia="Times New Roman" w:hAnsi="Times New Roman"/>
                <w:highlight w:val="yellow"/>
                <w:lang w:val="en-ZA" w:eastAsia="en-ZA"/>
              </w:rPr>
              <w:t>comparing, collating and evaluating</w:t>
            </w: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 a range of information sources)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I can use an online library catalogue e.g. the university’s library system to find formal journals/academic papers/books/e-books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6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Finding official newspaper archives for educational use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highlight w:val="yellow"/>
                <w:lang w:val="en-ZA" w:eastAsia="en-ZA"/>
              </w:rPr>
              <w:lastRenderedPageBreak/>
              <w:t>Evaluate</w:t>
            </w:r>
            <w:r w:rsidRPr="00E11BB8">
              <w:rPr>
                <w:rFonts w:ascii="Times New Roman" w:eastAsia="Times New Roman" w:hAnsi="Times New Roman"/>
                <w:lang w:val="en-ZA" w:eastAsia="en-ZA"/>
              </w:rPr>
              <w:t xml:space="preserve"> whether a web source is (valid/reliable/trustworthy/authentic/credible)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color w:val="FF0000"/>
                <w:lang w:val="en-ZA" w:eastAsia="en-ZA"/>
              </w:rPr>
              <w:t>3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color w:val="FF0000"/>
                <w:lang w:val="en-ZA" w:eastAsia="en-ZA"/>
              </w:rPr>
              <w:t>5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12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I know how to reference information I found online (e.g. journal articles, e-books, websites)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8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3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Searching subscribed university databases (such as Infotrac, emerald, InTute, LexisNexis)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8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Reading e-books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2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7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4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  <w:tr w:rsidR="00FA31E8" w:rsidRPr="00475BC3" w:rsidTr="00B50238">
        <w:trPr>
          <w:trHeight w:val="255"/>
        </w:trPr>
        <w:tc>
          <w:tcPr>
            <w:tcW w:w="3196" w:type="pct"/>
            <w:shd w:val="clear" w:color="000000" w:fill="EEEEEE"/>
            <w:vAlign w:val="bottom"/>
            <w:hideMark/>
          </w:tcPr>
          <w:p w:rsidR="00FA31E8" w:rsidRPr="00E11BB8" w:rsidRDefault="00FA31E8" w:rsidP="00B50238">
            <w:pPr>
              <w:spacing w:after="0" w:line="240" w:lineRule="auto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Searching Google Scholar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0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</w:t>
            </w:r>
          </w:p>
        </w:tc>
        <w:tc>
          <w:tcPr>
            <w:tcW w:w="314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7</w:t>
            </w:r>
          </w:p>
        </w:tc>
        <w:tc>
          <w:tcPr>
            <w:tcW w:w="549" w:type="pct"/>
            <w:shd w:val="clear" w:color="000000" w:fill="EEEEEE"/>
            <w:noWrap/>
            <w:vAlign w:val="center"/>
            <w:hideMark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5</w:t>
            </w:r>
          </w:p>
        </w:tc>
        <w:tc>
          <w:tcPr>
            <w:tcW w:w="313" w:type="pct"/>
            <w:shd w:val="clear" w:color="000000" w:fill="EEEEEE"/>
            <w:vAlign w:val="center"/>
          </w:tcPr>
          <w:p w:rsidR="00FA31E8" w:rsidRPr="00E11BB8" w:rsidRDefault="00FA31E8" w:rsidP="00B5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ZA" w:eastAsia="en-ZA"/>
              </w:rPr>
            </w:pPr>
            <w:r w:rsidRPr="00E11BB8">
              <w:rPr>
                <w:rFonts w:ascii="Times New Roman" w:eastAsia="Times New Roman" w:hAnsi="Times New Roman"/>
                <w:lang w:val="en-ZA" w:eastAsia="en-ZA"/>
              </w:rPr>
              <w:t>13</w:t>
            </w:r>
          </w:p>
        </w:tc>
      </w:tr>
    </w:tbl>
    <w:p w:rsidR="00FA31E8" w:rsidRDefault="00FA31E8"/>
    <w:sectPr w:rsidR="00FA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46"/>
    <w:rsid w:val="002B0646"/>
    <w:rsid w:val="002C565C"/>
    <w:rsid w:val="005D4F9C"/>
    <w:rsid w:val="006E35DD"/>
    <w:rsid w:val="007A6D71"/>
    <w:rsid w:val="00A02C42"/>
    <w:rsid w:val="00BA78EF"/>
    <w:rsid w:val="00E418DA"/>
    <w:rsid w:val="00E635A2"/>
    <w:rsid w:val="00FA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5D4B"/>
  <w15:chartTrackingRefBased/>
  <w15:docId w15:val="{E8F54838-FE37-49A1-BA11-D504B3E4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65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9</cp:revision>
  <dcterms:created xsi:type="dcterms:W3CDTF">2016-09-11T16:28:00Z</dcterms:created>
  <dcterms:modified xsi:type="dcterms:W3CDTF">2016-09-11T17:25:00Z</dcterms:modified>
</cp:coreProperties>
</file>