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8A8" w:rsidRPr="0058730B" w:rsidRDefault="007868A8" w:rsidP="0058730B">
      <w:pPr>
        <w:pStyle w:val="Heading1"/>
        <w:spacing w:line="360" w:lineRule="auto"/>
        <w:jc w:val="center"/>
        <w:rPr>
          <w:sz w:val="28"/>
          <w:szCs w:val="28"/>
          <w:lang w:val="en-GB"/>
        </w:rPr>
      </w:pPr>
      <w:r w:rsidRPr="0058730B">
        <w:rPr>
          <w:sz w:val="28"/>
          <w:szCs w:val="28"/>
        </w:rPr>
        <w:t>INDIGENISATION OF SOCIAL WORK CASE WORK: A SOUTH AFRICAN</w:t>
      </w:r>
      <w:r w:rsidRPr="0058730B">
        <w:rPr>
          <w:sz w:val="28"/>
          <w:szCs w:val="28"/>
          <w:lang w:val="en-GB"/>
        </w:rPr>
        <w:t xml:space="preserve"> PERSPECTIVE</w:t>
      </w:r>
    </w:p>
    <w:p w:rsidR="007868A8" w:rsidRDefault="007868A8" w:rsidP="007868A8">
      <w:pPr>
        <w:spacing w:line="360" w:lineRule="auto"/>
        <w:jc w:val="center"/>
        <w:rPr>
          <w:b/>
          <w:lang w:val="en-GB"/>
        </w:rPr>
      </w:pPr>
    </w:p>
    <w:p w:rsidR="007868A8" w:rsidRDefault="007868A8" w:rsidP="007868A8">
      <w:pPr>
        <w:widowControl w:val="0"/>
        <w:spacing w:line="360" w:lineRule="auto"/>
        <w:rPr>
          <w:b/>
          <w:snapToGrid w:val="0"/>
        </w:rPr>
      </w:pPr>
      <w:r>
        <w:rPr>
          <w:b/>
          <w:snapToGrid w:val="0"/>
        </w:rPr>
        <w:t xml:space="preserve">Dr. Lobelo D. Mogorosi </w:t>
      </w:r>
    </w:p>
    <w:p w:rsidR="007868A8" w:rsidRDefault="007868A8" w:rsidP="007868A8">
      <w:pPr>
        <w:widowControl w:val="0"/>
        <w:spacing w:line="360" w:lineRule="auto"/>
        <w:rPr>
          <w:snapToGrid w:val="0"/>
          <w:sz w:val="20"/>
          <w:szCs w:val="20"/>
        </w:rPr>
      </w:pPr>
      <w:r>
        <w:rPr>
          <w:snapToGrid w:val="0"/>
          <w:sz w:val="20"/>
          <w:szCs w:val="20"/>
        </w:rPr>
        <w:t>HOD, Department of Social Work</w:t>
      </w:r>
    </w:p>
    <w:p w:rsidR="007868A8" w:rsidRDefault="007868A8" w:rsidP="007868A8">
      <w:pPr>
        <w:widowControl w:val="0"/>
        <w:spacing w:line="360" w:lineRule="auto"/>
        <w:rPr>
          <w:snapToGrid w:val="0"/>
          <w:sz w:val="20"/>
          <w:szCs w:val="20"/>
        </w:rPr>
      </w:pPr>
      <w:r>
        <w:rPr>
          <w:snapToGrid w:val="0"/>
          <w:sz w:val="20"/>
          <w:szCs w:val="20"/>
        </w:rPr>
        <w:t>University of Venda</w:t>
      </w:r>
    </w:p>
    <w:p w:rsidR="007868A8" w:rsidRDefault="007868A8" w:rsidP="007868A8">
      <w:pPr>
        <w:widowControl w:val="0"/>
        <w:spacing w:line="360" w:lineRule="auto"/>
        <w:rPr>
          <w:snapToGrid w:val="0"/>
          <w:sz w:val="20"/>
          <w:szCs w:val="20"/>
        </w:rPr>
      </w:pPr>
      <w:r>
        <w:rPr>
          <w:snapToGrid w:val="0"/>
          <w:sz w:val="20"/>
          <w:szCs w:val="20"/>
        </w:rPr>
        <w:t>Thohoyandou, Limpopo Province</w:t>
      </w:r>
    </w:p>
    <w:p w:rsidR="007868A8" w:rsidRDefault="007868A8" w:rsidP="007868A8">
      <w:pPr>
        <w:widowControl w:val="0"/>
        <w:spacing w:line="360" w:lineRule="auto"/>
        <w:rPr>
          <w:snapToGrid w:val="0"/>
          <w:sz w:val="20"/>
          <w:szCs w:val="20"/>
        </w:rPr>
      </w:pPr>
      <w:r>
        <w:rPr>
          <w:snapToGrid w:val="0"/>
          <w:sz w:val="20"/>
          <w:szCs w:val="20"/>
        </w:rPr>
        <w:t>South Africa</w:t>
      </w:r>
    </w:p>
    <w:p w:rsidR="007868A8" w:rsidRDefault="007868A8" w:rsidP="007868A8">
      <w:pPr>
        <w:widowControl w:val="0"/>
        <w:spacing w:line="360" w:lineRule="auto"/>
        <w:rPr>
          <w:snapToGrid w:val="0"/>
          <w:sz w:val="20"/>
          <w:szCs w:val="20"/>
        </w:rPr>
      </w:pPr>
      <w:hyperlink r:id="rId4" w:history="1">
        <w:r>
          <w:rPr>
            <w:rStyle w:val="Hyperlink"/>
            <w:snapToGrid w:val="0"/>
            <w:sz w:val="20"/>
            <w:szCs w:val="20"/>
          </w:rPr>
          <w:t>lobelo.mogorosi@univen.ac.za</w:t>
        </w:r>
      </w:hyperlink>
    </w:p>
    <w:p w:rsidR="007868A8" w:rsidRDefault="007868A8" w:rsidP="007868A8">
      <w:pPr>
        <w:widowControl w:val="0"/>
        <w:spacing w:line="360" w:lineRule="auto"/>
        <w:jc w:val="center"/>
      </w:pPr>
    </w:p>
    <w:p w:rsidR="007868A8" w:rsidRDefault="007868A8" w:rsidP="007868A8">
      <w:pPr>
        <w:widowControl w:val="0"/>
        <w:spacing w:line="360" w:lineRule="auto"/>
        <w:rPr>
          <w:b/>
          <w:snapToGrid w:val="0"/>
        </w:rPr>
      </w:pPr>
      <w:r>
        <w:rPr>
          <w:b/>
          <w:lang w:val="en-GB"/>
        </w:rPr>
        <w:t xml:space="preserve">Prof. </w:t>
      </w:r>
      <w:proofErr w:type="spellStart"/>
      <w:r>
        <w:rPr>
          <w:b/>
          <w:lang w:val="en-GB"/>
        </w:rPr>
        <w:t>Dumisani</w:t>
      </w:r>
      <w:proofErr w:type="spellEnd"/>
      <w:r>
        <w:rPr>
          <w:b/>
          <w:lang w:val="en-GB"/>
        </w:rPr>
        <w:t xml:space="preserve"> G. </w:t>
      </w:r>
      <w:proofErr w:type="spellStart"/>
      <w:r>
        <w:rPr>
          <w:b/>
          <w:lang w:val="en-GB"/>
        </w:rPr>
        <w:t>Thabede</w:t>
      </w:r>
      <w:proofErr w:type="spellEnd"/>
    </w:p>
    <w:p w:rsidR="007868A8" w:rsidRDefault="007868A8" w:rsidP="007868A8">
      <w:pPr>
        <w:widowControl w:val="0"/>
        <w:spacing w:line="360" w:lineRule="auto"/>
        <w:rPr>
          <w:snapToGrid w:val="0"/>
          <w:sz w:val="20"/>
          <w:szCs w:val="20"/>
        </w:rPr>
      </w:pPr>
      <w:r>
        <w:rPr>
          <w:snapToGrid w:val="0"/>
          <w:sz w:val="20"/>
          <w:szCs w:val="20"/>
        </w:rPr>
        <w:t>Professor and former HOD, Department of Social Work</w:t>
      </w:r>
    </w:p>
    <w:p w:rsidR="007868A8" w:rsidRDefault="007868A8" w:rsidP="007868A8">
      <w:pPr>
        <w:widowControl w:val="0"/>
        <w:spacing w:line="360" w:lineRule="auto"/>
        <w:rPr>
          <w:snapToGrid w:val="0"/>
          <w:sz w:val="20"/>
          <w:szCs w:val="20"/>
        </w:rPr>
      </w:pPr>
      <w:r>
        <w:rPr>
          <w:snapToGrid w:val="0"/>
          <w:sz w:val="20"/>
          <w:szCs w:val="20"/>
        </w:rPr>
        <w:t>University of Venda</w:t>
      </w:r>
    </w:p>
    <w:p w:rsidR="007868A8" w:rsidRDefault="007868A8" w:rsidP="007868A8">
      <w:pPr>
        <w:widowControl w:val="0"/>
        <w:spacing w:line="360" w:lineRule="auto"/>
        <w:rPr>
          <w:snapToGrid w:val="0"/>
          <w:sz w:val="20"/>
          <w:szCs w:val="20"/>
        </w:rPr>
      </w:pPr>
      <w:r>
        <w:rPr>
          <w:snapToGrid w:val="0"/>
          <w:sz w:val="20"/>
          <w:szCs w:val="20"/>
        </w:rPr>
        <w:t>Thohoyandou, Limpopo Province</w:t>
      </w:r>
    </w:p>
    <w:p w:rsidR="007868A8" w:rsidRDefault="007868A8" w:rsidP="007868A8">
      <w:pPr>
        <w:widowControl w:val="0"/>
        <w:spacing w:line="360" w:lineRule="auto"/>
        <w:rPr>
          <w:snapToGrid w:val="0"/>
          <w:sz w:val="20"/>
          <w:szCs w:val="20"/>
        </w:rPr>
      </w:pPr>
      <w:r>
        <w:rPr>
          <w:snapToGrid w:val="0"/>
          <w:sz w:val="20"/>
          <w:szCs w:val="20"/>
        </w:rPr>
        <w:t>South Africa</w:t>
      </w:r>
    </w:p>
    <w:p w:rsidR="0058730B" w:rsidRDefault="0058730B" w:rsidP="0058730B">
      <w:pPr>
        <w:spacing w:line="360" w:lineRule="auto"/>
        <w:jc w:val="both"/>
        <w:rPr>
          <w:b/>
          <w:lang w:val="en-GB"/>
        </w:rPr>
      </w:pPr>
      <w:r>
        <w:rPr>
          <w:b/>
          <w:lang w:val="en-GB"/>
        </w:rPr>
        <w:t>ABSTRACT</w:t>
      </w:r>
    </w:p>
    <w:p w:rsidR="0058730B" w:rsidRDefault="0058730B" w:rsidP="0058730B">
      <w:pPr>
        <w:spacing w:line="360" w:lineRule="auto"/>
        <w:jc w:val="both"/>
        <w:rPr>
          <w:lang w:val="en-GB"/>
        </w:rPr>
      </w:pPr>
      <w:bookmarkStart w:id="0" w:name="_GoBack"/>
    </w:p>
    <w:p w:rsidR="0058730B" w:rsidRDefault="0058730B" w:rsidP="0058730B">
      <w:pPr>
        <w:spacing w:line="360" w:lineRule="auto"/>
        <w:jc w:val="both"/>
        <w:rPr>
          <w:i/>
          <w:lang w:val="en-GB"/>
        </w:rPr>
      </w:pPr>
      <w:r>
        <w:rPr>
          <w:i/>
          <w:lang w:val="en-GB"/>
        </w:rPr>
        <w:t>Every country should structure its own practice and come up with models which should be determined by its specific conditions and cultures. Social work in Western Europe and North America have contributed to the discipline in the developing world, including in South Africa. During the three decades from the mid-1980s in which authors have taught social work in South Africa, have witnessed half-hearted efforts to incorporate indigenous knowledge into the curricula and profession practice. In writings and professional gatherings, scant attention was paid towards curricula transformation imperatives, thus enrich practice. To its credit, ASASWEI advocates for the incorporation of decolonisation, indigenisation and Africanisation concepts into the social work education and practice. A culturally sensitive approach was adopted as a theoretical framework for this paper. The paper points at general issues that must be considered to ensure that social work curricula and practice strive towards being indigenous contextualised and culturally appropriate.</w:t>
      </w:r>
    </w:p>
    <w:bookmarkEnd w:id="0"/>
    <w:p w:rsidR="0058730B" w:rsidRDefault="0058730B" w:rsidP="0058730B">
      <w:pPr>
        <w:spacing w:line="360" w:lineRule="auto"/>
        <w:jc w:val="both"/>
        <w:rPr>
          <w:lang w:val="en-GB"/>
        </w:rPr>
      </w:pPr>
    </w:p>
    <w:p w:rsidR="0058730B" w:rsidRDefault="0058730B" w:rsidP="0058730B">
      <w:pPr>
        <w:spacing w:line="360" w:lineRule="auto"/>
        <w:jc w:val="both"/>
        <w:rPr>
          <w:lang w:val="en-GB"/>
        </w:rPr>
      </w:pPr>
      <w:r>
        <w:rPr>
          <w:b/>
          <w:lang w:val="en-GB"/>
        </w:rPr>
        <w:t>Keywords:</w:t>
      </w:r>
      <w:r>
        <w:rPr>
          <w:lang w:val="en-GB"/>
        </w:rPr>
        <w:t xml:space="preserve"> social work, social casework, cultural context, world-view, indigenous </w:t>
      </w:r>
    </w:p>
    <w:p w:rsidR="004911C6" w:rsidRDefault="0058730B"/>
    <w:sectPr w:rsidR="00491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A8"/>
    <w:rsid w:val="004E3837"/>
    <w:rsid w:val="005232A5"/>
    <w:rsid w:val="0058730B"/>
    <w:rsid w:val="005E44FA"/>
    <w:rsid w:val="006917EA"/>
    <w:rsid w:val="00776C33"/>
    <w:rsid w:val="007868A8"/>
    <w:rsid w:val="00835BF5"/>
    <w:rsid w:val="008C5E4A"/>
    <w:rsid w:val="00AC204B"/>
    <w:rsid w:val="00E727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BA575-389D-4D41-B3B9-35B2CDC7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8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868A8"/>
    <w:pPr>
      <w:keepNext/>
      <w:spacing w:line="48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8A8"/>
    <w:rPr>
      <w:rFonts w:ascii="Times New Roman" w:eastAsia="Times New Roman" w:hAnsi="Times New Roman" w:cs="Times New Roman"/>
      <w:b/>
      <w:bCs/>
      <w:sz w:val="24"/>
      <w:szCs w:val="24"/>
      <w:lang w:val="en-US"/>
    </w:rPr>
  </w:style>
  <w:style w:type="character" w:styleId="Hyperlink">
    <w:name w:val="Hyperlink"/>
    <w:rsid w:val="00786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belo.mogorosi@unive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dc:creator>
  <cp:keywords/>
  <dc:description/>
  <cp:lastModifiedBy>Lulu</cp:lastModifiedBy>
  <cp:revision>2</cp:revision>
  <dcterms:created xsi:type="dcterms:W3CDTF">2017-03-31T05:35:00Z</dcterms:created>
  <dcterms:modified xsi:type="dcterms:W3CDTF">2017-03-31T05:51:00Z</dcterms:modified>
</cp:coreProperties>
</file>